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366FB8CD" w14:textId="5B428DB8" w:rsidR="00FE535F" w:rsidRPr="00FE535F" w:rsidRDefault="00FE535F" w:rsidP="00FE535F">
      <w:pPr>
        <w:spacing w:line="276" w:lineRule="auto"/>
        <w:rPr>
          <w:b/>
          <w:sz w:val="18"/>
          <w:szCs w:val="18"/>
        </w:rPr>
      </w:pPr>
      <w:r w:rsidRPr="00FE535F">
        <w:rPr>
          <w:b/>
          <w:sz w:val="18"/>
          <w:szCs w:val="18"/>
        </w:rPr>
        <w:t>portfolio institutionell Awards 20</w:t>
      </w:r>
      <w:r w:rsidR="00C52AEC">
        <w:rPr>
          <w:b/>
          <w:sz w:val="18"/>
          <w:szCs w:val="18"/>
        </w:rPr>
        <w:t>2</w:t>
      </w:r>
      <w:r w:rsidR="00A92FDF">
        <w:rPr>
          <w:b/>
          <w:sz w:val="18"/>
          <w:szCs w:val="18"/>
        </w:rPr>
        <w:t>1</w:t>
      </w:r>
    </w:p>
    <w:p w14:paraId="771172A1" w14:textId="77777777" w:rsidR="00FE535F" w:rsidRPr="00FE535F" w:rsidRDefault="00FE535F" w:rsidP="00FE535F">
      <w:pPr>
        <w:spacing w:line="276" w:lineRule="auto"/>
        <w:rPr>
          <w:sz w:val="18"/>
          <w:szCs w:val="18"/>
        </w:rPr>
      </w:pPr>
      <w:r w:rsidRPr="00FE535F">
        <w:rPr>
          <w:sz w:val="18"/>
          <w:szCs w:val="18"/>
        </w:rPr>
        <w:t>Die bedeutendste Auszeichnung für institutionelle Investoren in Deutschland</w:t>
      </w:r>
    </w:p>
    <w:p w14:paraId="736770C3" w14:textId="7D4850EF" w:rsidR="00FE535F" w:rsidRPr="00FE535F" w:rsidRDefault="00A92FDF" w:rsidP="00FE535F">
      <w:pPr>
        <w:spacing w:line="276" w:lineRule="auto"/>
        <w:rPr>
          <w:sz w:val="18"/>
          <w:szCs w:val="18"/>
        </w:rPr>
      </w:pPr>
      <w:r>
        <w:rPr>
          <w:sz w:val="18"/>
          <w:szCs w:val="18"/>
        </w:rPr>
        <w:t>17</w:t>
      </w:r>
      <w:r w:rsidR="00C52AEC">
        <w:rPr>
          <w:sz w:val="18"/>
          <w:szCs w:val="18"/>
        </w:rPr>
        <w:t>.</w:t>
      </w:r>
      <w:r w:rsidR="00877854">
        <w:rPr>
          <w:sz w:val="18"/>
          <w:szCs w:val="18"/>
        </w:rPr>
        <w:t xml:space="preserve"> </w:t>
      </w:r>
      <w:r>
        <w:rPr>
          <w:sz w:val="18"/>
          <w:szCs w:val="18"/>
        </w:rPr>
        <w:t>Juni</w:t>
      </w:r>
      <w:r w:rsidR="00FE535F" w:rsidRPr="00FE535F">
        <w:rPr>
          <w:sz w:val="18"/>
          <w:szCs w:val="18"/>
        </w:rPr>
        <w:t xml:space="preserve"> 20</w:t>
      </w:r>
      <w:r w:rsidR="00C52AEC">
        <w:rPr>
          <w:sz w:val="18"/>
          <w:szCs w:val="18"/>
        </w:rPr>
        <w:t>2</w:t>
      </w:r>
      <w:r>
        <w:rPr>
          <w:sz w:val="18"/>
          <w:szCs w:val="18"/>
        </w:rPr>
        <w:t>1</w:t>
      </w:r>
      <w:r w:rsidR="00FE535F" w:rsidRPr="00FE535F">
        <w:rPr>
          <w:sz w:val="18"/>
          <w:szCs w:val="18"/>
        </w:rPr>
        <w:t xml:space="preserve"> in Berlin</w:t>
      </w:r>
    </w:p>
    <w:p w14:paraId="625DE6CB" w14:textId="77777777" w:rsidR="00FE535F" w:rsidRPr="00FE535F" w:rsidRDefault="00FE535F" w:rsidP="00FE535F">
      <w:pPr>
        <w:spacing w:line="276" w:lineRule="auto"/>
        <w:rPr>
          <w:b/>
          <w:sz w:val="18"/>
          <w:szCs w:val="18"/>
        </w:rPr>
      </w:pPr>
    </w:p>
    <w:p w14:paraId="476BE09F" w14:textId="77777777" w:rsidR="00FE535F" w:rsidRPr="00FE535F" w:rsidRDefault="00FE535F" w:rsidP="00FE535F">
      <w:pPr>
        <w:spacing w:line="276" w:lineRule="auto"/>
        <w:rPr>
          <w:b/>
          <w:sz w:val="18"/>
          <w:szCs w:val="18"/>
        </w:rPr>
      </w:pPr>
    </w:p>
    <w:p w14:paraId="10951CAA" w14:textId="77777777" w:rsidR="003761FD" w:rsidRDefault="003761FD" w:rsidP="003761FD">
      <w:pPr>
        <w:spacing w:line="276" w:lineRule="auto"/>
        <w:rPr>
          <w:b/>
          <w:sz w:val="24"/>
          <w:szCs w:val="24"/>
        </w:rPr>
      </w:pPr>
      <w:r>
        <w:rPr>
          <w:b/>
          <w:bCs/>
          <w:sz w:val="24"/>
          <w:szCs w:val="24"/>
        </w:rPr>
        <w:t>Fragebogen zur Award-Kategorie</w:t>
      </w:r>
    </w:p>
    <w:p w14:paraId="4379649F" w14:textId="77777777" w:rsidR="003761FD" w:rsidRDefault="003761FD" w:rsidP="003761FD">
      <w:pPr>
        <w:spacing w:line="276" w:lineRule="auto"/>
        <w:rPr>
          <w:sz w:val="18"/>
          <w:szCs w:val="18"/>
        </w:rPr>
      </w:pPr>
      <w:r>
        <w:rPr>
          <w:b/>
          <w:sz w:val="24"/>
          <w:szCs w:val="24"/>
        </w:rPr>
        <w:t>Bester Investor Fixed Income</w:t>
      </w:r>
    </w:p>
    <w:p w14:paraId="231610D0" w14:textId="77777777" w:rsidR="003761FD" w:rsidRDefault="003761FD" w:rsidP="003761FD">
      <w:pPr>
        <w:spacing w:line="276" w:lineRule="auto"/>
        <w:rPr>
          <w:b/>
          <w:sz w:val="24"/>
        </w:rPr>
      </w:pPr>
      <w:r>
        <w:rPr>
          <w:sz w:val="18"/>
          <w:szCs w:val="18"/>
        </w:rPr>
        <w:t>Fokus: Management der Kapitalanlagen</w:t>
      </w:r>
    </w:p>
    <w:p w14:paraId="208FC85E" w14:textId="77777777" w:rsidR="00133961" w:rsidRDefault="00133961">
      <w:pPr>
        <w:spacing w:line="276" w:lineRule="auto"/>
        <w:rPr>
          <w:b/>
          <w:sz w:val="24"/>
        </w:rPr>
      </w:pPr>
    </w:p>
    <w:p w14:paraId="47067898" w14:textId="77777777" w:rsidR="00133961" w:rsidRDefault="00133961">
      <w:pPr>
        <w:spacing w:line="276" w:lineRule="auto"/>
        <w:rPr>
          <w:b/>
          <w:sz w:val="24"/>
        </w:rPr>
      </w:pPr>
    </w:p>
    <w:p w14:paraId="5E4D2CC5" w14:textId="77777777" w:rsidR="00133961" w:rsidRDefault="00133961">
      <w:pPr>
        <w:spacing w:line="276" w:lineRule="auto"/>
        <w:rPr>
          <w:b/>
          <w:sz w:val="24"/>
        </w:rPr>
      </w:pPr>
    </w:p>
    <w:p w14:paraId="51BB5B54" w14:textId="77777777" w:rsidR="00133961" w:rsidRDefault="00133961">
      <w:pPr>
        <w:spacing w:line="276" w:lineRule="auto"/>
        <w:rPr>
          <w:b/>
          <w:sz w:val="24"/>
        </w:rPr>
      </w:pPr>
    </w:p>
    <w:p w14:paraId="1BAB9696" w14:textId="77777777" w:rsidR="00133961" w:rsidRDefault="00133961">
      <w:pPr>
        <w:spacing w:line="276" w:lineRule="auto"/>
        <w:rPr>
          <w:b/>
          <w:sz w:val="24"/>
        </w:rPr>
      </w:pPr>
    </w:p>
    <w:p w14:paraId="20BCAFA4" w14:textId="77777777" w:rsidR="00133961" w:rsidRDefault="00133961">
      <w:pPr>
        <w:spacing w:line="276" w:lineRule="auto"/>
        <w:rPr>
          <w:b/>
          <w:sz w:val="24"/>
        </w:rPr>
      </w:pPr>
    </w:p>
    <w:p w14:paraId="01AAF46F" w14:textId="77777777" w:rsidR="003E6E0A" w:rsidRDefault="003E6E0A">
      <w:pPr>
        <w:spacing w:line="276" w:lineRule="auto"/>
        <w:rPr>
          <w:b/>
          <w:sz w:val="24"/>
        </w:rPr>
      </w:pPr>
    </w:p>
    <w:p w14:paraId="166FEF3D" w14:textId="77777777" w:rsidR="00133961" w:rsidRDefault="00133961">
      <w:pPr>
        <w:spacing w:line="276" w:lineRule="auto"/>
        <w:rPr>
          <w:b/>
          <w:sz w:val="24"/>
        </w:rPr>
      </w:pPr>
    </w:p>
    <w:p w14:paraId="5F39B161" w14:textId="77777777" w:rsidR="00133961" w:rsidRDefault="00133961">
      <w:pPr>
        <w:spacing w:line="276" w:lineRule="auto"/>
        <w:rPr>
          <w:b/>
          <w:sz w:val="24"/>
        </w:rPr>
      </w:pPr>
    </w:p>
    <w:p w14:paraId="4356CC40" w14:textId="77777777" w:rsidR="00133961" w:rsidRDefault="00133961">
      <w:pPr>
        <w:spacing w:line="276" w:lineRule="auto"/>
        <w:rPr>
          <w:b/>
          <w:sz w:val="24"/>
        </w:rPr>
      </w:pPr>
    </w:p>
    <w:p w14:paraId="73E6904F" w14:textId="77777777" w:rsidR="00133961" w:rsidRDefault="00133961">
      <w:pPr>
        <w:spacing w:line="276" w:lineRule="auto"/>
        <w:rPr>
          <w:b/>
          <w:sz w:val="24"/>
        </w:rPr>
      </w:pPr>
    </w:p>
    <w:p w14:paraId="6F3B1777" w14:textId="77777777" w:rsidR="00133961" w:rsidRDefault="00133961">
      <w:pPr>
        <w:spacing w:line="276" w:lineRule="auto"/>
        <w:rPr>
          <w:b/>
          <w:sz w:val="24"/>
        </w:rPr>
      </w:pPr>
    </w:p>
    <w:p w14:paraId="4900184E" w14:textId="77777777" w:rsidR="00133961" w:rsidRDefault="00133961">
      <w:pPr>
        <w:spacing w:line="276" w:lineRule="auto"/>
        <w:rPr>
          <w:b/>
          <w:sz w:val="24"/>
        </w:rPr>
      </w:pPr>
    </w:p>
    <w:p w14:paraId="23B14DB7" w14:textId="77777777" w:rsidR="00133961" w:rsidRDefault="00133961">
      <w:pPr>
        <w:spacing w:line="276" w:lineRule="auto"/>
        <w:rPr>
          <w:b/>
          <w:sz w:val="24"/>
        </w:rPr>
      </w:pPr>
    </w:p>
    <w:p w14:paraId="63FF361A" w14:textId="24C8CDDB" w:rsidR="00752A99" w:rsidRDefault="004B0A95">
      <w:pPr>
        <w:spacing w:line="276" w:lineRule="auto"/>
        <w:rPr>
          <w:b/>
          <w:sz w:val="24"/>
        </w:rPr>
      </w:pPr>
      <w:r>
        <w:rPr>
          <w:noProof/>
        </w:rPr>
        <w:drawing>
          <wp:anchor distT="0" distB="0" distL="114300" distR="114300" simplePos="0" relativeHeight="251658240" behindDoc="0" locked="0" layoutInCell="1" allowOverlap="1" wp14:anchorId="1E30EBE6" wp14:editId="55A15407">
            <wp:simplePos x="0" y="0"/>
            <wp:positionH relativeFrom="column">
              <wp:posOffset>-4445</wp:posOffset>
            </wp:positionH>
            <wp:positionV relativeFrom="paragraph">
              <wp:posOffset>198120</wp:posOffset>
            </wp:positionV>
            <wp:extent cx="5748020" cy="4446270"/>
            <wp:effectExtent l="0" t="0" r="5080" b="0"/>
            <wp:wrapTopAndBottom/>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 2"/>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5748020" cy="44462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0CB6E5E" w14:textId="2D2FFB4F" w:rsidR="00133961" w:rsidRDefault="00133961">
      <w:pPr>
        <w:sectPr w:rsidR="00133961">
          <w:pgSz w:w="11906" w:h="16838"/>
          <w:pgMar w:top="1417" w:right="1417" w:bottom="1134" w:left="1417" w:header="567" w:footer="567" w:gutter="0"/>
          <w:cols w:space="720"/>
          <w:docGrid w:linePitch="600" w:charSpace="40960"/>
        </w:sectPr>
      </w:pPr>
    </w:p>
    <w:p w14:paraId="2755EDB5" w14:textId="77777777" w:rsidR="003E6E0A" w:rsidRDefault="003E6E0A" w:rsidP="003E6E0A">
      <w:pPr>
        <w:spacing w:line="276" w:lineRule="auto"/>
        <w:rPr>
          <w:sz w:val="18"/>
          <w:szCs w:val="18"/>
        </w:rPr>
      </w:pPr>
      <w:r>
        <w:rPr>
          <w:b/>
          <w:sz w:val="18"/>
          <w:szCs w:val="18"/>
        </w:rPr>
        <w:lastRenderedPageBreak/>
        <w:t>Mitglieder der Award-Jury:</w:t>
      </w:r>
    </w:p>
    <w:p w14:paraId="268CFF43" w14:textId="77777777" w:rsidR="003E6E0A" w:rsidRPr="00D53E3B" w:rsidRDefault="003E6E0A" w:rsidP="003E6E0A">
      <w:pPr>
        <w:spacing w:line="276" w:lineRule="auto"/>
        <w:rPr>
          <w:sz w:val="18"/>
          <w:szCs w:val="18"/>
        </w:rPr>
      </w:pPr>
      <w:r>
        <w:rPr>
          <w:sz w:val="18"/>
          <w:szCs w:val="18"/>
        </w:rPr>
        <w:t>Ori Gotfrid, bfinance Deutschland (Lead)</w:t>
      </w:r>
    </w:p>
    <w:p w14:paraId="0A298443" w14:textId="77777777" w:rsidR="008B0E1A" w:rsidRDefault="003E6E0A" w:rsidP="003E6E0A">
      <w:pPr>
        <w:spacing w:line="276" w:lineRule="auto"/>
        <w:rPr>
          <w:sz w:val="18"/>
          <w:szCs w:val="18"/>
        </w:rPr>
      </w:pPr>
      <w:r w:rsidRPr="00D53E3B">
        <w:rPr>
          <w:sz w:val="18"/>
          <w:szCs w:val="18"/>
        </w:rPr>
        <w:t xml:space="preserve">Dr. Harald Eggerstedt, </w:t>
      </w:r>
      <w:r w:rsidR="00C52AEC" w:rsidRPr="00D53E3B">
        <w:rPr>
          <w:sz w:val="18"/>
          <w:szCs w:val="18"/>
        </w:rPr>
        <w:t>Faros Consulting</w:t>
      </w:r>
      <w:r w:rsidR="00C52AEC" w:rsidRPr="00D53E3B">
        <w:rPr>
          <w:sz w:val="18"/>
          <w:szCs w:val="18"/>
        </w:rPr>
        <w:br/>
      </w:r>
      <w:r>
        <w:rPr>
          <w:sz w:val="18"/>
          <w:szCs w:val="18"/>
        </w:rPr>
        <w:t>Prof. Dr. Josef Zechner, Wirtschaftsuniversität Wien</w:t>
      </w:r>
    </w:p>
    <w:p w14:paraId="75C3A66C" w14:textId="77777777" w:rsidR="003E6E0A" w:rsidRDefault="003E6E0A" w:rsidP="003E6E0A">
      <w:pPr>
        <w:spacing w:line="276" w:lineRule="auto"/>
        <w:rPr>
          <w:sz w:val="18"/>
          <w:szCs w:val="18"/>
        </w:rPr>
      </w:pPr>
    </w:p>
    <w:p w14:paraId="6DD48441" w14:textId="77777777" w:rsidR="008B0E1A" w:rsidRDefault="008B0E1A" w:rsidP="008B0E1A">
      <w:pPr>
        <w:spacing w:line="276" w:lineRule="auto"/>
        <w:rPr>
          <w:sz w:val="18"/>
          <w:szCs w:val="18"/>
        </w:rPr>
      </w:pPr>
      <w:r>
        <w:rPr>
          <w:b/>
          <w:sz w:val="18"/>
          <w:szCs w:val="18"/>
        </w:rPr>
        <w:t>Mitglieder des akademischen Beirats:</w:t>
      </w:r>
    </w:p>
    <w:p w14:paraId="0CE297BE" w14:textId="77777777" w:rsidR="008B0E1A" w:rsidRDefault="008B0E1A" w:rsidP="008B0E1A">
      <w:pPr>
        <w:spacing w:line="276" w:lineRule="auto"/>
        <w:rPr>
          <w:sz w:val="18"/>
          <w:szCs w:val="18"/>
        </w:rPr>
      </w:pPr>
      <w:r>
        <w:rPr>
          <w:sz w:val="18"/>
          <w:szCs w:val="18"/>
        </w:rPr>
        <w:t>Prof. Dr. Christoph Kaserer, Technische Universität München</w:t>
      </w:r>
    </w:p>
    <w:p w14:paraId="6BE41DAD" w14:textId="77777777" w:rsidR="008B0E1A" w:rsidRDefault="008B0E1A" w:rsidP="008B0E1A">
      <w:pPr>
        <w:spacing w:line="276" w:lineRule="auto"/>
        <w:rPr>
          <w:sz w:val="18"/>
          <w:szCs w:val="18"/>
        </w:rPr>
      </w:pPr>
      <w:r>
        <w:rPr>
          <w:sz w:val="18"/>
          <w:szCs w:val="18"/>
        </w:rPr>
        <w:t>Prof. Dr. Rüdiger Kiesel, Universität Duisburg-Essen</w:t>
      </w:r>
    </w:p>
    <w:p w14:paraId="295364E5" w14:textId="77777777" w:rsidR="008B0E1A" w:rsidRDefault="008B0E1A" w:rsidP="008B0E1A">
      <w:pPr>
        <w:spacing w:line="276" w:lineRule="auto"/>
        <w:rPr>
          <w:sz w:val="18"/>
          <w:szCs w:val="18"/>
        </w:rPr>
      </w:pPr>
      <w:r>
        <w:rPr>
          <w:sz w:val="18"/>
          <w:szCs w:val="18"/>
        </w:rPr>
        <w:t>Prof. Stefan Mittnik, PhD, Ludwigs-Maximilians-Universität München</w:t>
      </w:r>
    </w:p>
    <w:p w14:paraId="7F526028" w14:textId="77777777" w:rsidR="008B0E1A" w:rsidRDefault="008B0E1A" w:rsidP="008B0E1A">
      <w:pPr>
        <w:spacing w:line="276" w:lineRule="auto"/>
        <w:rPr>
          <w:sz w:val="18"/>
          <w:szCs w:val="18"/>
        </w:rPr>
      </w:pPr>
    </w:p>
    <w:p w14:paraId="163FDCDD" w14:textId="77777777" w:rsidR="008B0E1A" w:rsidRPr="00124B2A" w:rsidRDefault="008B0E1A" w:rsidP="008B0E1A">
      <w:pPr>
        <w:spacing w:line="276" w:lineRule="auto"/>
        <w:rPr>
          <w:sz w:val="18"/>
          <w:szCs w:val="18"/>
        </w:rPr>
      </w:pPr>
      <w:r>
        <w:rPr>
          <w:b/>
          <w:sz w:val="18"/>
          <w:szCs w:val="18"/>
        </w:rPr>
        <w:t>Lead des akademischen Beirats:</w:t>
      </w:r>
    </w:p>
    <w:p w14:paraId="2B08C75A" w14:textId="77777777" w:rsidR="008B0E1A" w:rsidRPr="00124B2A" w:rsidRDefault="008B0E1A" w:rsidP="008B0E1A">
      <w:pPr>
        <w:spacing w:line="276" w:lineRule="auto"/>
        <w:rPr>
          <w:sz w:val="18"/>
          <w:szCs w:val="18"/>
        </w:rPr>
      </w:pPr>
      <w:r w:rsidRPr="00124B2A">
        <w:rPr>
          <w:sz w:val="18"/>
          <w:szCs w:val="18"/>
        </w:rPr>
        <w:t>Prof. Dr. Thomas Heidorn, Frankfurt School of Finance &amp; Management</w:t>
      </w:r>
    </w:p>
    <w:p w14:paraId="0AD4A2F6" w14:textId="77777777" w:rsidR="00664792" w:rsidRPr="000E0E78" w:rsidRDefault="00664792" w:rsidP="00664792">
      <w:pPr>
        <w:spacing w:line="276" w:lineRule="auto"/>
        <w:rPr>
          <w:sz w:val="18"/>
          <w:szCs w:val="18"/>
        </w:rPr>
      </w:pPr>
    </w:p>
    <w:p w14:paraId="1A7C73FD" w14:textId="77777777" w:rsidR="003E6E0A" w:rsidRDefault="003E6E0A" w:rsidP="003E6E0A">
      <w:pPr>
        <w:spacing w:line="276" w:lineRule="auto"/>
        <w:rPr>
          <w:sz w:val="18"/>
          <w:szCs w:val="18"/>
        </w:rPr>
      </w:pPr>
      <w:r>
        <w:rPr>
          <w:sz w:val="18"/>
          <w:szCs w:val="18"/>
          <w:u w:val="single"/>
        </w:rPr>
        <w:t>Hinweise zur Bearbeitung</w:t>
      </w:r>
    </w:p>
    <w:p w14:paraId="337A625D" w14:textId="77777777" w:rsidR="008B0E1A" w:rsidRDefault="003E6E0A" w:rsidP="003E6E0A">
      <w:pPr>
        <w:spacing w:line="276" w:lineRule="auto"/>
        <w:rPr>
          <w:sz w:val="18"/>
          <w:szCs w:val="18"/>
        </w:rPr>
      </w:pPr>
      <w:r>
        <w:rPr>
          <w:sz w:val="18"/>
          <w:szCs w:val="18"/>
        </w:rPr>
        <w:t>Der Fragebogen ist in mehrere Abschnitte gegliedert. Die Abschnitte I und II dienen der Erfassung allgemeiner Informationen. Ab dem Abschnitt III beschäftigt sich der Fragebogen mit den speziellen Fragen zur Kategorie „Bester Investor Fixed Income“.</w:t>
      </w:r>
    </w:p>
    <w:p w14:paraId="791C5F20" w14:textId="77777777" w:rsidR="00FE535F" w:rsidRDefault="00FE535F" w:rsidP="00FE535F">
      <w:pPr>
        <w:spacing w:line="276" w:lineRule="auto"/>
        <w:rPr>
          <w:sz w:val="18"/>
          <w:szCs w:val="18"/>
        </w:rPr>
      </w:pPr>
    </w:p>
    <w:p w14:paraId="507A4A8E" w14:textId="2894A9CC" w:rsidR="00664792" w:rsidRDefault="008B0E1A" w:rsidP="00664792">
      <w:pPr>
        <w:spacing w:line="276" w:lineRule="auto"/>
        <w:rPr>
          <w:sz w:val="18"/>
          <w:szCs w:val="18"/>
        </w:rPr>
      </w:pPr>
      <w:r>
        <w:rPr>
          <w:b/>
          <w:bCs/>
          <w:sz w:val="18"/>
          <w:szCs w:val="18"/>
        </w:rPr>
        <w:t xml:space="preserve">Die Bilanz- und Kennzahlen sollen maximal das </w:t>
      </w:r>
      <w:r w:rsidR="0066366E">
        <w:rPr>
          <w:b/>
          <w:bCs/>
          <w:sz w:val="18"/>
          <w:szCs w:val="18"/>
        </w:rPr>
        <w:t>4</w:t>
      </w:r>
      <w:r>
        <w:rPr>
          <w:b/>
          <w:bCs/>
          <w:sz w:val="18"/>
          <w:szCs w:val="18"/>
        </w:rPr>
        <w:t>. Quartal 20</w:t>
      </w:r>
      <w:r w:rsidR="0066366E">
        <w:rPr>
          <w:b/>
          <w:bCs/>
          <w:sz w:val="18"/>
          <w:szCs w:val="18"/>
        </w:rPr>
        <w:t>20</w:t>
      </w:r>
      <w:r>
        <w:rPr>
          <w:b/>
          <w:bCs/>
          <w:sz w:val="18"/>
          <w:szCs w:val="18"/>
        </w:rPr>
        <w:t xml:space="preserve"> betreffen. Die Antwort soll bei normaler Schrift inklusive Anlagen 10</w:t>
      </w:r>
      <w:r w:rsidR="003E6E0A">
        <w:rPr>
          <w:b/>
          <w:bCs/>
          <w:sz w:val="18"/>
          <w:szCs w:val="18"/>
        </w:rPr>
        <w:t xml:space="preserve"> - 15</w:t>
      </w:r>
      <w:r>
        <w:rPr>
          <w:b/>
          <w:bCs/>
          <w:sz w:val="18"/>
          <w:szCs w:val="18"/>
        </w:rPr>
        <w:t xml:space="preserve"> Seiten umfassen</w:t>
      </w:r>
      <w:r w:rsidR="00664792">
        <w:rPr>
          <w:b/>
          <w:bCs/>
          <w:sz w:val="18"/>
          <w:szCs w:val="18"/>
        </w:rPr>
        <w:t>. Spätester Abgabetermin ist der 1</w:t>
      </w:r>
      <w:r w:rsidR="0066366E">
        <w:rPr>
          <w:b/>
          <w:bCs/>
          <w:sz w:val="18"/>
          <w:szCs w:val="18"/>
        </w:rPr>
        <w:t>0</w:t>
      </w:r>
      <w:r w:rsidR="00664792">
        <w:rPr>
          <w:b/>
          <w:bCs/>
          <w:sz w:val="18"/>
          <w:szCs w:val="18"/>
        </w:rPr>
        <w:t xml:space="preserve">. </w:t>
      </w:r>
      <w:r w:rsidR="0066366E">
        <w:rPr>
          <w:b/>
          <w:bCs/>
          <w:sz w:val="18"/>
          <w:szCs w:val="18"/>
        </w:rPr>
        <w:t>April</w:t>
      </w:r>
      <w:r w:rsidR="00664792">
        <w:rPr>
          <w:b/>
          <w:bCs/>
          <w:sz w:val="18"/>
          <w:szCs w:val="18"/>
        </w:rPr>
        <w:t xml:space="preserve"> 20</w:t>
      </w:r>
      <w:r w:rsidR="00C52AEC">
        <w:rPr>
          <w:b/>
          <w:bCs/>
          <w:sz w:val="18"/>
          <w:szCs w:val="18"/>
        </w:rPr>
        <w:t>2</w:t>
      </w:r>
      <w:r w:rsidR="0066366E">
        <w:rPr>
          <w:b/>
          <w:bCs/>
          <w:sz w:val="18"/>
          <w:szCs w:val="18"/>
        </w:rPr>
        <w:t>1</w:t>
      </w:r>
      <w:r w:rsidR="00664792">
        <w:rPr>
          <w:b/>
          <w:bCs/>
          <w:sz w:val="18"/>
          <w:szCs w:val="18"/>
        </w:rPr>
        <w:t>.</w:t>
      </w:r>
    </w:p>
    <w:p w14:paraId="7E8B1435" w14:textId="77777777" w:rsidR="00FE535F" w:rsidRDefault="00FE535F" w:rsidP="00FE535F">
      <w:pPr>
        <w:spacing w:line="276" w:lineRule="auto"/>
        <w:rPr>
          <w:i/>
          <w:sz w:val="18"/>
          <w:szCs w:val="18"/>
        </w:rPr>
      </w:pPr>
    </w:p>
    <w:p w14:paraId="3893214D" w14:textId="5B56E553" w:rsidR="00664792" w:rsidRDefault="00664792" w:rsidP="00664792">
      <w:pPr>
        <w:spacing w:line="276" w:lineRule="auto"/>
        <w:rPr>
          <w:sz w:val="18"/>
          <w:szCs w:val="18"/>
        </w:rPr>
      </w:pPr>
      <w:r>
        <w:rPr>
          <w:sz w:val="18"/>
          <w:szCs w:val="18"/>
        </w:rPr>
        <w:t xml:space="preserve">Am praktischsten und einfachsten ist es, wenn Sie das Word-Dokument des entsprechenden Fragebogens kopieren und zur Beantwortung nutzen. Bei Fragen wenden Sie sich bitte an portfolio institutionell, </w:t>
      </w:r>
      <w:r w:rsidR="00D53E3B" w:rsidRPr="00D53E3B">
        <w:rPr>
          <w:sz w:val="18"/>
          <w:szCs w:val="18"/>
        </w:rPr>
        <w:t>Thomas Bauer</w:t>
      </w:r>
      <w:r>
        <w:rPr>
          <w:sz w:val="18"/>
          <w:szCs w:val="18"/>
        </w:rPr>
        <w:t xml:space="preserve">, unter +49 (0) 69 8570 8132. Bitte schicken Sie den beantworteten Fragebogen per E-Mail an: </w:t>
      </w:r>
      <w:r w:rsidR="00D53E3B">
        <w:rPr>
          <w:sz w:val="18"/>
          <w:szCs w:val="18"/>
        </w:rPr>
        <w:t>t.bauer</w:t>
      </w:r>
      <w:r>
        <w:rPr>
          <w:sz w:val="18"/>
          <w:szCs w:val="18"/>
        </w:rPr>
        <w:t>@portfolio-verlag.com. Natürlich können Sie ihn uns auch per Post senden an: portfolio Verlagsgesellschaft mbH, Kleine Hochstraße 9–11, 60313 Frankfurt.</w:t>
      </w:r>
    </w:p>
    <w:p w14:paraId="7F715E1C" w14:textId="77777777" w:rsidR="00664792" w:rsidRDefault="00664792" w:rsidP="00664792">
      <w:pPr>
        <w:spacing w:line="276" w:lineRule="auto"/>
        <w:rPr>
          <w:sz w:val="18"/>
          <w:szCs w:val="18"/>
        </w:rPr>
      </w:pPr>
    </w:p>
    <w:p w14:paraId="3B3461E4" w14:textId="77777777" w:rsidR="00664792" w:rsidRDefault="00664792" w:rsidP="00664792">
      <w:pPr>
        <w:spacing w:line="276" w:lineRule="auto"/>
        <w:rPr>
          <w:sz w:val="18"/>
          <w:szCs w:val="18"/>
        </w:rPr>
      </w:pPr>
      <w:r>
        <w:rPr>
          <w:sz w:val="18"/>
          <w:szCs w:val="18"/>
          <w:u w:val="single"/>
        </w:rPr>
        <w:t>Compliance-Regeln</w:t>
      </w:r>
    </w:p>
    <w:p w14:paraId="639C3C45" w14:textId="77777777" w:rsidR="00664792" w:rsidRDefault="00664792" w:rsidP="00664792">
      <w:pPr>
        <w:spacing w:line="276" w:lineRule="auto"/>
        <w:rPr>
          <w:sz w:val="18"/>
          <w:szCs w:val="18"/>
        </w:rPr>
      </w:pPr>
      <w:r>
        <w:rPr>
          <w:sz w:val="18"/>
          <w:szCs w:val="18"/>
        </w:rPr>
        <w:t>Ein Jury-Mitglied enthält sich der Stimme, wenn eine laufende, signifikante Geschäftsbeziehung zum Kandidaten besteht und/oder konkrete Abschlüsse mit dem Kandidaten bevorstehen. Sollte dies der Fall sein oder ein anderweitiger Interessenkonflikt vorliegen, verpflichtet sich das Jury-Mitglied, dies der Jury gegenüber anzugeben.</w:t>
      </w:r>
    </w:p>
    <w:p w14:paraId="7BC1181A" w14:textId="77777777" w:rsidR="00664792" w:rsidRDefault="00664792" w:rsidP="00664792">
      <w:pPr>
        <w:spacing w:line="276" w:lineRule="auto"/>
        <w:rPr>
          <w:sz w:val="18"/>
          <w:szCs w:val="18"/>
        </w:rPr>
      </w:pPr>
    </w:p>
    <w:p w14:paraId="39C69302" w14:textId="77777777" w:rsidR="00664792" w:rsidRDefault="00664792" w:rsidP="00664792">
      <w:pPr>
        <w:spacing w:line="276" w:lineRule="auto"/>
        <w:rPr>
          <w:sz w:val="18"/>
          <w:szCs w:val="18"/>
        </w:rPr>
      </w:pPr>
      <w:r>
        <w:rPr>
          <w:sz w:val="18"/>
          <w:szCs w:val="18"/>
        </w:rPr>
        <w:t>Gewonnene Erkenntnisse und Informationen werden vertraulich behandelt, in keinem Falle für eigene Zwecke verwendet, weitergegeben oder gar veröffentlicht und nach der Auswertung gelöscht und vernichtet. Die Angaben sind ausschließlich der Projektleiterin der Awards, der Jury sowie dem akademischen Beirat zugänglich.</w:t>
      </w:r>
    </w:p>
    <w:p w14:paraId="12028D6B" w14:textId="77777777" w:rsidR="00664792" w:rsidRDefault="00664792" w:rsidP="00664792">
      <w:pPr>
        <w:spacing w:line="276" w:lineRule="auto"/>
        <w:rPr>
          <w:sz w:val="18"/>
          <w:szCs w:val="18"/>
        </w:rPr>
      </w:pPr>
    </w:p>
    <w:p w14:paraId="06F8059C" w14:textId="77777777" w:rsidR="00664792" w:rsidRDefault="00664792" w:rsidP="00664792">
      <w:pPr>
        <w:spacing w:line="276" w:lineRule="auto"/>
        <w:rPr>
          <w:sz w:val="18"/>
          <w:szCs w:val="18"/>
        </w:rPr>
      </w:pPr>
      <w:r>
        <w:rPr>
          <w:sz w:val="18"/>
          <w:szCs w:val="18"/>
          <w:u w:val="single"/>
        </w:rPr>
        <w:t>Disclaimer Teilnehmer</w:t>
      </w:r>
    </w:p>
    <w:p w14:paraId="73FBECF0" w14:textId="42DC2C74" w:rsidR="00664792" w:rsidRDefault="00664792" w:rsidP="00664792">
      <w:pPr>
        <w:spacing w:line="276" w:lineRule="auto"/>
        <w:rPr>
          <w:sz w:val="18"/>
          <w:szCs w:val="18"/>
        </w:rPr>
      </w:pPr>
      <w:r>
        <w:rPr>
          <w:sz w:val="18"/>
          <w:szCs w:val="18"/>
        </w:rPr>
        <w:t>Die Daten und Angaben im ausgefüllten Fragebogen zur Teilnahme am Auswahlverfahren der portfolio institutionell Awards 20</w:t>
      </w:r>
      <w:r w:rsidR="00C52AEC">
        <w:rPr>
          <w:sz w:val="18"/>
          <w:szCs w:val="18"/>
        </w:rPr>
        <w:t>2</w:t>
      </w:r>
      <w:r w:rsidR="00665013">
        <w:rPr>
          <w:sz w:val="18"/>
          <w:szCs w:val="18"/>
        </w:rPr>
        <w:t>1</w:t>
      </w:r>
      <w:r>
        <w:rPr>
          <w:sz w:val="18"/>
          <w:szCs w:val="18"/>
        </w:rPr>
        <w:t xml:space="preserve"> wurden nach bestem Wissen und Gewissen und nach dem aktuellen Sachstand eingetragen.</w:t>
      </w:r>
    </w:p>
    <w:p w14:paraId="22BDA707" w14:textId="77777777" w:rsidR="00FE535F" w:rsidRDefault="00FE535F" w:rsidP="00FE535F">
      <w:pPr>
        <w:spacing w:line="276" w:lineRule="auto"/>
        <w:rPr>
          <w:sz w:val="18"/>
          <w:szCs w:val="18"/>
        </w:rPr>
      </w:pPr>
    </w:p>
    <w:p w14:paraId="60BD8A7D" w14:textId="77777777" w:rsidR="00FE535F" w:rsidRDefault="00FE535F" w:rsidP="00FE535F">
      <w:pPr>
        <w:spacing w:line="276" w:lineRule="auto"/>
        <w:rPr>
          <w:sz w:val="18"/>
          <w:szCs w:val="18"/>
        </w:rPr>
      </w:pPr>
    </w:p>
    <w:p w14:paraId="6276BA2B" w14:textId="77777777" w:rsidR="00FE535F" w:rsidRDefault="00FE535F" w:rsidP="00FE535F">
      <w:pPr>
        <w:spacing w:line="276" w:lineRule="auto"/>
        <w:rPr>
          <w:sz w:val="18"/>
          <w:szCs w:val="18"/>
        </w:rPr>
      </w:pPr>
    </w:p>
    <w:p w14:paraId="7FD0FEE0" w14:textId="77777777" w:rsidR="00FE535F" w:rsidRDefault="00FE535F" w:rsidP="00FE535F">
      <w:pPr>
        <w:spacing w:line="276" w:lineRule="auto"/>
        <w:rPr>
          <w:b/>
          <w:sz w:val="18"/>
          <w:szCs w:val="18"/>
        </w:rPr>
      </w:pPr>
      <w:r>
        <w:rPr>
          <w:sz w:val="18"/>
          <w:szCs w:val="18"/>
        </w:rPr>
        <w:t>__________________________________________________</w:t>
      </w:r>
    </w:p>
    <w:p w14:paraId="0FCECFDD" w14:textId="77777777" w:rsidR="00FE535F" w:rsidRDefault="00FE535F" w:rsidP="00FE535F">
      <w:pPr>
        <w:spacing w:line="276" w:lineRule="auto"/>
        <w:rPr>
          <w:sz w:val="18"/>
          <w:szCs w:val="18"/>
        </w:rPr>
      </w:pPr>
      <w:r>
        <w:rPr>
          <w:b/>
          <w:sz w:val="18"/>
          <w:szCs w:val="18"/>
        </w:rPr>
        <w:t>Unterschrift Teilnehmer/Datum</w:t>
      </w:r>
    </w:p>
    <w:p w14:paraId="0C0907C3" w14:textId="77777777" w:rsidR="00FE535F" w:rsidRDefault="00FE535F" w:rsidP="00FE535F">
      <w:pPr>
        <w:spacing w:line="276" w:lineRule="auto"/>
        <w:rPr>
          <w:sz w:val="18"/>
          <w:szCs w:val="18"/>
        </w:rPr>
      </w:pPr>
    </w:p>
    <w:p w14:paraId="517B7957" w14:textId="13A22613" w:rsidR="00665013" w:rsidRDefault="00665013">
      <w:pPr>
        <w:suppressAutoHyphens w:val="0"/>
        <w:rPr>
          <w:b/>
          <w:sz w:val="18"/>
          <w:szCs w:val="18"/>
        </w:rPr>
      </w:pPr>
      <w:r>
        <w:rPr>
          <w:b/>
          <w:sz w:val="18"/>
          <w:szCs w:val="18"/>
        </w:rPr>
        <w:br w:type="page"/>
      </w:r>
    </w:p>
    <w:p w14:paraId="366F0907" w14:textId="77777777" w:rsidR="003E6E0A" w:rsidRDefault="003E6E0A" w:rsidP="003E6E0A">
      <w:pPr>
        <w:pageBreakBefore/>
        <w:spacing w:line="276" w:lineRule="auto"/>
        <w:rPr>
          <w:sz w:val="18"/>
          <w:szCs w:val="18"/>
        </w:rPr>
      </w:pPr>
      <w:r>
        <w:rPr>
          <w:b/>
          <w:sz w:val="18"/>
          <w:szCs w:val="18"/>
        </w:rPr>
        <w:lastRenderedPageBreak/>
        <w:t>Fragebogen Bester Investor Fixed Income</w:t>
      </w:r>
    </w:p>
    <w:p w14:paraId="5CBA21F1" w14:textId="77777777" w:rsidR="00DA66FD" w:rsidRDefault="003E6E0A" w:rsidP="003E6E0A">
      <w:pPr>
        <w:spacing w:line="276" w:lineRule="auto"/>
        <w:rPr>
          <w:sz w:val="18"/>
          <w:szCs w:val="18"/>
        </w:rPr>
      </w:pPr>
      <w:r>
        <w:rPr>
          <w:sz w:val="18"/>
          <w:szCs w:val="18"/>
        </w:rPr>
        <w:t>Fokus: Management der Kapitalanlagen</w:t>
      </w:r>
    </w:p>
    <w:p w14:paraId="6BB4F091" w14:textId="77777777" w:rsidR="003E6E0A" w:rsidRDefault="003E6E0A" w:rsidP="003E6E0A">
      <w:pPr>
        <w:spacing w:line="276" w:lineRule="auto"/>
        <w:rPr>
          <w:sz w:val="18"/>
          <w:szCs w:val="18"/>
        </w:rPr>
      </w:pPr>
    </w:p>
    <w:p w14:paraId="177DD899" w14:textId="77777777" w:rsidR="003E6E0A" w:rsidRDefault="003E6E0A" w:rsidP="003E6E0A">
      <w:pPr>
        <w:spacing w:line="276" w:lineRule="auto"/>
        <w:rPr>
          <w:b/>
          <w:sz w:val="18"/>
          <w:szCs w:val="18"/>
        </w:rPr>
      </w:pPr>
      <w:r>
        <w:rPr>
          <w:b/>
          <w:sz w:val="18"/>
          <w:szCs w:val="18"/>
        </w:rPr>
        <w:t>I. Kontakt</w:t>
      </w:r>
    </w:p>
    <w:p w14:paraId="51EB2B0A" w14:textId="77777777" w:rsidR="003E6E0A" w:rsidRDefault="003E6E0A" w:rsidP="003E6E0A">
      <w:pPr>
        <w:spacing w:line="276" w:lineRule="auto"/>
        <w:rPr>
          <w:b/>
          <w:sz w:val="18"/>
          <w:szCs w:val="18"/>
        </w:rPr>
      </w:pPr>
    </w:p>
    <w:p w14:paraId="45DF0715" w14:textId="77777777" w:rsidR="003E6E0A" w:rsidRDefault="003E6E0A" w:rsidP="003E6E0A">
      <w:pPr>
        <w:spacing w:line="276" w:lineRule="auto"/>
        <w:rPr>
          <w:b/>
          <w:sz w:val="18"/>
          <w:szCs w:val="18"/>
        </w:rPr>
      </w:pPr>
    </w:p>
    <w:p w14:paraId="181F926A" w14:textId="77777777" w:rsidR="003E6E0A" w:rsidRDefault="003E6E0A" w:rsidP="003E6E0A">
      <w:pPr>
        <w:numPr>
          <w:ilvl w:val="0"/>
          <w:numId w:val="2"/>
        </w:numPr>
        <w:spacing w:line="276" w:lineRule="auto"/>
        <w:ind w:left="426" w:hanging="426"/>
        <w:rPr>
          <w:sz w:val="18"/>
          <w:szCs w:val="18"/>
        </w:rPr>
      </w:pPr>
      <w:r>
        <w:rPr>
          <w:sz w:val="18"/>
          <w:szCs w:val="18"/>
        </w:rPr>
        <w:t>Name der Institution / Einrichtung</w:t>
      </w:r>
    </w:p>
    <w:p w14:paraId="0E40A18F" w14:textId="77777777" w:rsidR="003E6E0A" w:rsidRDefault="003E6E0A" w:rsidP="003E6E0A">
      <w:pPr>
        <w:numPr>
          <w:ilvl w:val="0"/>
          <w:numId w:val="2"/>
        </w:numPr>
        <w:spacing w:line="276" w:lineRule="auto"/>
        <w:ind w:left="426" w:hanging="426"/>
        <w:rPr>
          <w:sz w:val="18"/>
          <w:szCs w:val="18"/>
        </w:rPr>
      </w:pPr>
      <w:r>
        <w:rPr>
          <w:sz w:val="18"/>
          <w:szCs w:val="18"/>
        </w:rPr>
        <w:t>Name des Ansprechpartners</w:t>
      </w:r>
    </w:p>
    <w:p w14:paraId="6082B580" w14:textId="77777777" w:rsidR="003E6E0A" w:rsidRDefault="003E6E0A" w:rsidP="003E6E0A">
      <w:pPr>
        <w:numPr>
          <w:ilvl w:val="0"/>
          <w:numId w:val="2"/>
        </w:numPr>
        <w:spacing w:line="276" w:lineRule="auto"/>
        <w:ind w:left="426" w:hanging="426"/>
        <w:rPr>
          <w:sz w:val="18"/>
          <w:szCs w:val="18"/>
        </w:rPr>
      </w:pPr>
      <w:r>
        <w:rPr>
          <w:sz w:val="18"/>
          <w:szCs w:val="18"/>
        </w:rPr>
        <w:t>Position des Ansprechpartners</w:t>
      </w:r>
    </w:p>
    <w:p w14:paraId="1179E571" w14:textId="77777777" w:rsidR="003E6E0A" w:rsidRDefault="003E6E0A" w:rsidP="003E6E0A">
      <w:pPr>
        <w:numPr>
          <w:ilvl w:val="0"/>
          <w:numId w:val="2"/>
        </w:numPr>
        <w:spacing w:line="276" w:lineRule="auto"/>
        <w:ind w:left="426" w:hanging="426"/>
        <w:rPr>
          <w:sz w:val="18"/>
          <w:szCs w:val="18"/>
        </w:rPr>
      </w:pPr>
      <w:r>
        <w:rPr>
          <w:sz w:val="18"/>
          <w:szCs w:val="18"/>
        </w:rPr>
        <w:t>Anschrift</w:t>
      </w:r>
    </w:p>
    <w:p w14:paraId="0C63CFC9" w14:textId="77777777" w:rsidR="003E6E0A" w:rsidRDefault="003E6E0A" w:rsidP="003E6E0A">
      <w:pPr>
        <w:numPr>
          <w:ilvl w:val="0"/>
          <w:numId w:val="2"/>
        </w:numPr>
        <w:spacing w:line="276" w:lineRule="auto"/>
        <w:ind w:left="426" w:hanging="426"/>
        <w:rPr>
          <w:sz w:val="18"/>
          <w:szCs w:val="18"/>
        </w:rPr>
      </w:pPr>
      <w:r>
        <w:rPr>
          <w:sz w:val="18"/>
          <w:szCs w:val="18"/>
        </w:rPr>
        <w:t>E-Mail</w:t>
      </w:r>
    </w:p>
    <w:p w14:paraId="6C26FA2E" w14:textId="77777777" w:rsidR="003E6E0A" w:rsidRDefault="003E6E0A" w:rsidP="003E6E0A">
      <w:pPr>
        <w:numPr>
          <w:ilvl w:val="0"/>
          <w:numId w:val="2"/>
        </w:numPr>
        <w:spacing w:line="276" w:lineRule="auto"/>
        <w:ind w:left="426" w:hanging="426"/>
        <w:rPr>
          <w:sz w:val="18"/>
          <w:szCs w:val="18"/>
        </w:rPr>
      </w:pPr>
      <w:r>
        <w:rPr>
          <w:sz w:val="18"/>
          <w:szCs w:val="18"/>
        </w:rPr>
        <w:t>Telefon (Durchwahl des Ansprechpartners)</w:t>
      </w:r>
    </w:p>
    <w:p w14:paraId="2E589E57" w14:textId="77777777" w:rsidR="003E6E0A" w:rsidRDefault="003E6E0A" w:rsidP="003E6E0A">
      <w:pPr>
        <w:spacing w:line="276" w:lineRule="auto"/>
        <w:rPr>
          <w:sz w:val="18"/>
          <w:szCs w:val="18"/>
        </w:rPr>
      </w:pPr>
    </w:p>
    <w:p w14:paraId="18BF2B2D" w14:textId="77777777" w:rsidR="003E6E0A" w:rsidRDefault="003E6E0A" w:rsidP="003E6E0A">
      <w:pPr>
        <w:spacing w:line="276" w:lineRule="auto"/>
        <w:rPr>
          <w:sz w:val="18"/>
          <w:szCs w:val="18"/>
        </w:rPr>
      </w:pPr>
    </w:p>
    <w:p w14:paraId="78E82055" w14:textId="77777777" w:rsidR="003E6E0A" w:rsidRDefault="003E6E0A" w:rsidP="003E6E0A">
      <w:pPr>
        <w:spacing w:line="276" w:lineRule="auto"/>
        <w:rPr>
          <w:sz w:val="18"/>
          <w:szCs w:val="18"/>
        </w:rPr>
      </w:pPr>
      <w:r>
        <w:rPr>
          <w:b/>
          <w:sz w:val="18"/>
          <w:szCs w:val="18"/>
        </w:rPr>
        <w:t>II. Institution / Einrichtung – allgemein</w:t>
      </w:r>
    </w:p>
    <w:p w14:paraId="7C2D458D" w14:textId="77777777" w:rsidR="003E6E0A" w:rsidRDefault="003E6E0A" w:rsidP="003E6E0A">
      <w:pPr>
        <w:spacing w:line="276" w:lineRule="auto"/>
        <w:rPr>
          <w:sz w:val="18"/>
          <w:szCs w:val="18"/>
        </w:rPr>
      </w:pPr>
    </w:p>
    <w:p w14:paraId="6FD228FB" w14:textId="77777777" w:rsidR="003E6E0A" w:rsidRDefault="003E6E0A" w:rsidP="003E6E0A">
      <w:pPr>
        <w:spacing w:line="276" w:lineRule="auto"/>
        <w:rPr>
          <w:sz w:val="18"/>
          <w:szCs w:val="18"/>
        </w:rPr>
      </w:pPr>
    </w:p>
    <w:p w14:paraId="6C7B21A3" w14:textId="77777777" w:rsidR="003E6E0A" w:rsidRDefault="003E6E0A" w:rsidP="003E6E0A">
      <w:pPr>
        <w:numPr>
          <w:ilvl w:val="0"/>
          <w:numId w:val="6"/>
        </w:numPr>
        <w:spacing w:line="276" w:lineRule="auto"/>
        <w:ind w:left="426" w:hanging="426"/>
        <w:rPr>
          <w:sz w:val="18"/>
          <w:szCs w:val="18"/>
        </w:rPr>
      </w:pPr>
      <w:r>
        <w:rPr>
          <w:sz w:val="18"/>
          <w:szCs w:val="18"/>
        </w:rPr>
        <w:t>Geben Sie bitte einen kurzen Überblick über Ihre Institution / Einrichtung und Ihre Ziele.</w:t>
      </w:r>
    </w:p>
    <w:p w14:paraId="4AC65F2D" w14:textId="77777777" w:rsidR="003E6E0A" w:rsidRDefault="003E6E0A" w:rsidP="003E6E0A">
      <w:pPr>
        <w:spacing w:line="276" w:lineRule="auto"/>
        <w:rPr>
          <w:sz w:val="18"/>
          <w:szCs w:val="18"/>
        </w:rPr>
      </w:pPr>
    </w:p>
    <w:p w14:paraId="373E3005" w14:textId="77777777" w:rsidR="003E6E0A" w:rsidRDefault="003E6E0A" w:rsidP="003E6E0A">
      <w:pPr>
        <w:numPr>
          <w:ilvl w:val="0"/>
          <w:numId w:val="6"/>
        </w:numPr>
        <w:spacing w:line="276" w:lineRule="auto"/>
        <w:ind w:left="426" w:hanging="426"/>
        <w:rPr>
          <w:sz w:val="18"/>
          <w:szCs w:val="18"/>
        </w:rPr>
      </w:pPr>
      <w:r>
        <w:rPr>
          <w:sz w:val="18"/>
          <w:szCs w:val="18"/>
        </w:rPr>
        <w:t>Höhe der Kapitalanlagen in Mio. Euro gesamt</w:t>
      </w:r>
    </w:p>
    <w:p w14:paraId="67C4EE28" w14:textId="2E2ABE5B" w:rsidR="003E6E0A" w:rsidRDefault="003E6E0A" w:rsidP="003E6E0A">
      <w:pPr>
        <w:spacing w:line="276" w:lineRule="auto"/>
        <w:ind w:firstLine="426"/>
        <w:rPr>
          <w:sz w:val="18"/>
          <w:szCs w:val="18"/>
        </w:rPr>
      </w:pPr>
      <w:r>
        <w:rPr>
          <w:sz w:val="18"/>
          <w:szCs w:val="18"/>
        </w:rPr>
        <w:t>20</w:t>
      </w:r>
      <w:r w:rsidR="00FB1EFB">
        <w:rPr>
          <w:sz w:val="18"/>
          <w:szCs w:val="18"/>
        </w:rPr>
        <w:t>20</w:t>
      </w:r>
      <w:r>
        <w:rPr>
          <w:sz w:val="18"/>
          <w:szCs w:val="18"/>
        </w:rPr>
        <w:t xml:space="preserve"> / (bis Q</w:t>
      </w:r>
      <w:r w:rsidR="00FB1EFB">
        <w:rPr>
          <w:sz w:val="18"/>
          <w:szCs w:val="18"/>
        </w:rPr>
        <w:t>4</w:t>
      </w:r>
      <w:r>
        <w:rPr>
          <w:sz w:val="18"/>
          <w:szCs w:val="18"/>
        </w:rPr>
        <w:t>)</w:t>
      </w:r>
    </w:p>
    <w:p w14:paraId="08F1532B" w14:textId="7187492C" w:rsidR="003E6E0A" w:rsidRDefault="003E6E0A" w:rsidP="003E6E0A">
      <w:pPr>
        <w:spacing w:line="276" w:lineRule="auto"/>
        <w:ind w:firstLine="426"/>
        <w:rPr>
          <w:sz w:val="18"/>
          <w:szCs w:val="18"/>
        </w:rPr>
      </w:pPr>
      <w:r>
        <w:rPr>
          <w:sz w:val="18"/>
          <w:szCs w:val="18"/>
        </w:rPr>
        <w:t>201</w:t>
      </w:r>
      <w:r w:rsidR="00FB1EFB">
        <w:rPr>
          <w:sz w:val="18"/>
          <w:szCs w:val="18"/>
        </w:rPr>
        <w:t>9</w:t>
      </w:r>
    </w:p>
    <w:p w14:paraId="2D105BE8" w14:textId="547810D7" w:rsidR="003E6E0A" w:rsidRDefault="003E6E0A" w:rsidP="003E6E0A">
      <w:pPr>
        <w:spacing w:line="276" w:lineRule="auto"/>
        <w:ind w:firstLine="426"/>
        <w:rPr>
          <w:sz w:val="18"/>
          <w:szCs w:val="18"/>
        </w:rPr>
      </w:pPr>
      <w:r>
        <w:rPr>
          <w:sz w:val="18"/>
          <w:szCs w:val="18"/>
        </w:rPr>
        <w:t>201</w:t>
      </w:r>
      <w:r w:rsidR="00FB1EFB">
        <w:rPr>
          <w:sz w:val="18"/>
          <w:szCs w:val="18"/>
        </w:rPr>
        <w:t>8</w:t>
      </w:r>
    </w:p>
    <w:p w14:paraId="67A2B177" w14:textId="77777777" w:rsidR="003E6E0A" w:rsidRDefault="003E6E0A" w:rsidP="003E6E0A">
      <w:pPr>
        <w:pStyle w:val="CommentText1"/>
        <w:spacing w:line="276" w:lineRule="auto"/>
        <w:ind w:firstLine="360"/>
        <w:rPr>
          <w:sz w:val="18"/>
          <w:szCs w:val="18"/>
          <w:lang w:val="de-DE"/>
        </w:rPr>
      </w:pPr>
    </w:p>
    <w:p w14:paraId="677F086E" w14:textId="77777777" w:rsidR="003E6E0A" w:rsidRPr="004B0A95" w:rsidRDefault="003E6E0A" w:rsidP="003E6E0A">
      <w:pPr>
        <w:pStyle w:val="CommentText1"/>
        <w:spacing w:line="276" w:lineRule="auto"/>
        <w:ind w:firstLine="426"/>
        <w:rPr>
          <w:sz w:val="18"/>
          <w:szCs w:val="18"/>
          <w:lang w:val="de-DE"/>
        </w:rPr>
      </w:pPr>
      <w:r>
        <w:rPr>
          <w:sz w:val="18"/>
          <w:szCs w:val="18"/>
          <w:lang w:val="de-DE"/>
        </w:rPr>
        <w:t>Höhe der Kapitalanlagen in Renten in Mio. Euro</w:t>
      </w:r>
    </w:p>
    <w:p w14:paraId="0F735AE0" w14:textId="1267E6B9" w:rsidR="003E6E0A" w:rsidRDefault="003E6E0A" w:rsidP="003E6E0A">
      <w:pPr>
        <w:spacing w:line="276" w:lineRule="auto"/>
        <w:ind w:firstLine="426"/>
        <w:rPr>
          <w:sz w:val="18"/>
          <w:szCs w:val="18"/>
        </w:rPr>
      </w:pPr>
      <w:r>
        <w:rPr>
          <w:sz w:val="18"/>
          <w:szCs w:val="18"/>
        </w:rPr>
        <w:t>20</w:t>
      </w:r>
      <w:r w:rsidR="00FB1EFB">
        <w:rPr>
          <w:sz w:val="18"/>
          <w:szCs w:val="18"/>
        </w:rPr>
        <w:t>20</w:t>
      </w:r>
      <w:r>
        <w:rPr>
          <w:sz w:val="18"/>
          <w:szCs w:val="18"/>
        </w:rPr>
        <w:t xml:space="preserve"> / (bis Q</w:t>
      </w:r>
      <w:r w:rsidR="00FB1EFB">
        <w:rPr>
          <w:sz w:val="18"/>
          <w:szCs w:val="18"/>
        </w:rPr>
        <w:t>4</w:t>
      </w:r>
      <w:r>
        <w:rPr>
          <w:sz w:val="18"/>
          <w:szCs w:val="18"/>
        </w:rPr>
        <w:t>)</w:t>
      </w:r>
    </w:p>
    <w:p w14:paraId="577200F7" w14:textId="3C485159" w:rsidR="003E6E0A" w:rsidRDefault="003E6E0A" w:rsidP="003E6E0A">
      <w:pPr>
        <w:spacing w:line="276" w:lineRule="auto"/>
        <w:ind w:firstLine="426"/>
        <w:rPr>
          <w:sz w:val="18"/>
          <w:szCs w:val="18"/>
        </w:rPr>
      </w:pPr>
      <w:r>
        <w:rPr>
          <w:sz w:val="18"/>
          <w:szCs w:val="18"/>
        </w:rPr>
        <w:t>201</w:t>
      </w:r>
      <w:r w:rsidR="00FB1EFB">
        <w:rPr>
          <w:sz w:val="18"/>
          <w:szCs w:val="18"/>
        </w:rPr>
        <w:t>9</w:t>
      </w:r>
    </w:p>
    <w:p w14:paraId="4B9BE968" w14:textId="7EE6ABAB" w:rsidR="003E6E0A" w:rsidRDefault="003E6E0A" w:rsidP="003E6E0A">
      <w:pPr>
        <w:spacing w:line="276" w:lineRule="auto"/>
        <w:ind w:firstLine="426"/>
        <w:rPr>
          <w:i/>
          <w:sz w:val="18"/>
          <w:szCs w:val="18"/>
        </w:rPr>
      </w:pPr>
      <w:r>
        <w:rPr>
          <w:sz w:val="18"/>
          <w:szCs w:val="18"/>
        </w:rPr>
        <w:t>201</w:t>
      </w:r>
      <w:r w:rsidR="00FB1EFB">
        <w:rPr>
          <w:sz w:val="18"/>
          <w:szCs w:val="18"/>
        </w:rPr>
        <w:t>8</w:t>
      </w:r>
    </w:p>
    <w:p w14:paraId="37562747" w14:textId="77777777" w:rsidR="003E6E0A" w:rsidRDefault="003E6E0A" w:rsidP="003E6E0A">
      <w:pPr>
        <w:pStyle w:val="CommentText1"/>
        <w:spacing w:line="276" w:lineRule="auto"/>
        <w:rPr>
          <w:i/>
          <w:sz w:val="18"/>
          <w:szCs w:val="18"/>
          <w:lang w:val="de-DE"/>
        </w:rPr>
      </w:pPr>
    </w:p>
    <w:p w14:paraId="7F2DA93A" w14:textId="77777777" w:rsidR="003E6E0A" w:rsidRDefault="003E6E0A" w:rsidP="003E6E0A">
      <w:pPr>
        <w:pStyle w:val="CommentText1"/>
        <w:spacing w:line="276" w:lineRule="auto"/>
        <w:rPr>
          <w:sz w:val="18"/>
          <w:szCs w:val="18"/>
          <w:lang w:val="de-DE"/>
        </w:rPr>
      </w:pPr>
      <w:r>
        <w:rPr>
          <w:sz w:val="18"/>
          <w:szCs w:val="18"/>
          <w:lang w:val="de-DE"/>
        </w:rPr>
        <w:t>Anmerkung: Die Kategorie „Fixed Income“ bezieht sich auf Fremdkapitaltitel insgesamt, d.h. Loans, ABS, CDO/CLOs werden in dieser Kategorie berücksichtigt.</w:t>
      </w:r>
    </w:p>
    <w:p w14:paraId="15C21F7E" w14:textId="77777777" w:rsidR="003E6E0A" w:rsidRDefault="003E6E0A" w:rsidP="003E6E0A">
      <w:pPr>
        <w:pStyle w:val="CommentText1"/>
        <w:spacing w:line="276" w:lineRule="auto"/>
        <w:rPr>
          <w:sz w:val="18"/>
          <w:szCs w:val="18"/>
          <w:lang w:val="de-DE"/>
        </w:rPr>
      </w:pPr>
    </w:p>
    <w:p w14:paraId="533EDD58" w14:textId="77777777" w:rsidR="003E6E0A" w:rsidRDefault="003E6E0A" w:rsidP="003E6E0A">
      <w:pPr>
        <w:numPr>
          <w:ilvl w:val="0"/>
          <w:numId w:val="6"/>
        </w:numPr>
        <w:spacing w:line="276" w:lineRule="auto"/>
        <w:ind w:left="426" w:hanging="426"/>
        <w:rPr>
          <w:sz w:val="18"/>
          <w:szCs w:val="18"/>
        </w:rPr>
      </w:pPr>
      <w:r>
        <w:rPr>
          <w:sz w:val="18"/>
          <w:szCs w:val="18"/>
        </w:rPr>
        <w:t>Wertentwicklung der Kapitalanlagen in Renten und Rentenfonds in Prozent (soweit möglich)</w:t>
      </w:r>
    </w:p>
    <w:p w14:paraId="2DBE5821" w14:textId="063A467E" w:rsidR="003E6E0A" w:rsidRDefault="003E6E0A" w:rsidP="003E6E0A">
      <w:pPr>
        <w:spacing w:line="276" w:lineRule="auto"/>
        <w:ind w:left="426"/>
        <w:rPr>
          <w:sz w:val="18"/>
          <w:szCs w:val="18"/>
        </w:rPr>
      </w:pPr>
      <w:r>
        <w:rPr>
          <w:sz w:val="18"/>
          <w:szCs w:val="18"/>
        </w:rPr>
        <w:t>20</w:t>
      </w:r>
      <w:r w:rsidR="009A5236">
        <w:rPr>
          <w:sz w:val="18"/>
          <w:szCs w:val="18"/>
        </w:rPr>
        <w:t>20</w:t>
      </w:r>
      <w:r>
        <w:rPr>
          <w:sz w:val="18"/>
          <w:szCs w:val="18"/>
        </w:rPr>
        <w:t xml:space="preserve"> / (bis Q</w:t>
      </w:r>
      <w:r w:rsidR="009A5236">
        <w:rPr>
          <w:sz w:val="18"/>
          <w:szCs w:val="18"/>
        </w:rPr>
        <w:t>4</w:t>
      </w:r>
      <w:r>
        <w:rPr>
          <w:sz w:val="18"/>
          <w:szCs w:val="18"/>
        </w:rPr>
        <w:t>)</w:t>
      </w:r>
    </w:p>
    <w:p w14:paraId="7A47B7B0" w14:textId="4ACBAC86" w:rsidR="003E6E0A" w:rsidRDefault="003E6E0A" w:rsidP="003E6E0A">
      <w:pPr>
        <w:spacing w:line="276" w:lineRule="auto"/>
        <w:ind w:left="426"/>
        <w:rPr>
          <w:sz w:val="18"/>
          <w:szCs w:val="18"/>
        </w:rPr>
      </w:pPr>
      <w:r>
        <w:rPr>
          <w:sz w:val="18"/>
          <w:szCs w:val="18"/>
        </w:rPr>
        <w:t>201</w:t>
      </w:r>
      <w:r w:rsidR="009A5236">
        <w:rPr>
          <w:sz w:val="18"/>
          <w:szCs w:val="18"/>
        </w:rPr>
        <w:t>9</w:t>
      </w:r>
    </w:p>
    <w:p w14:paraId="2C5EC2A4" w14:textId="44994A44" w:rsidR="003E6E0A" w:rsidRDefault="003E6E0A" w:rsidP="003E6E0A">
      <w:pPr>
        <w:spacing w:line="276" w:lineRule="auto"/>
        <w:ind w:left="426"/>
        <w:rPr>
          <w:sz w:val="18"/>
          <w:szCs w:val="18"/>
        </w:rPr>
      </w:pPr>
      <w:r>
        <w:rPr>
          <w:sz w:val="18"/>
          <w:szCs w:val="18"/>
        </w:rPr>
        <w:t>201</w:t>
      </w:r>
      <w:r w:rsidR="009A5236">
        <w:rPr>
          <w:sz w:val="18"/>
          <w:szCs w:val="18"/>
        </w:rPr>
        <w:t>8</w:t>
      </w:r>
    </w:p>
    <w:p w14:paraId="4A5DD00A" w14:textId="77777777" w:rsidR="003E6E0A" w:rsidRDefault="003E6E0A" w:rsidP="003E6E0A">
      <w:pPr>
        <w:pStyle w:val="CommentText1"/>
        <w:spacing w:line="276" w:lineRule="auto"/>
        <w:rPr>
          <w:sz w:val="18"/>
          <w:szCs w:val="18"/>
          <w:lang w:val="de-DE"/>
        </w:rPr>
      </w:pPr>
    </w:p>
    <w:p w14:paraId="0C02EDE5" w14:textId="77777777" w:rsidR="003E6E0A" w:rsidRDefault="003E6E0A" w:rsidP="003E6E0A">
      <w:pPr>
        <w:pStyle w:val="CommentText1"/>
        <w:spacing w:line="276" w:lineRule="auto"/>
        <w:rPr>
          <w:sz w:val="18"/>
          <w:szCs w:val="18"/>
          <w:lang w:val="de-DE"/>
        </w:rPr>
      </w:pPr>
    </w:p>
    <w:p w14:paraId="676D30FF" w14:textId="77777777" w:rsidR="003E6E0A" w:rsidRDefault="003E6E0A" w:rsidP="003E6E0A">
      <w:pPr>
        <w:spacing w:line="276" w:lineRule="auto"/>
        <w:rPr>
          <w:sz w:val="18"/>
          <w:szCs w:val="18"/>
        </w:rPr>
      </w:pPr>
      <w:r>
        <w:rPr>
          <w:b/>
          <w:sz w:val="18"/>
          <w:szCs w:val="18"/>
        </w:rPr>
        <w:t>III. Institution im Speziellen</w:t>
      </w:r>
    </w:p>
    <w:p w14:paraId="62FD996D" w14:textId="77777777" w:rsidR="003E6E0A" w:rsidRDefault="003E6E0A" w:rsidP="003E6E0A">
      <w:pPr>
        <w:spacing w:line="276" w:lineRule="auto"/>
        <w:rPr>
          <w:sz w:val="18"/>
          <w:szCs w:val="18"/>
        </w:rPr>
      </w:pPr>
    </w:p>
    <w:p w14:paraId="35F3CEED" w14:textId="77777777" w:rsidR="003E6E0A" w:rsidRDefault="003E6E0A" w:rsidP="003E6E0A">
      <w:pPr>
        <w:spacing w:line="276" w:lineRule="auto"/>
        <w:rPr>
          <w:sz w:val="18"/>
          <w:szCs w:val="18"/>
        </w:rPr>
      </w:pPr>
    </w:p>
    <w:p w14:paraId="65563C40" w14:textId="77777777" w:rsidR="003E6E0A" w:rsidRDefault="003E6E0A" w:rsidP="003E6E0A">
      <w:pPr>
        <w:spacing w:line="276" w:lineRule="auto"/>
        <w:rPr>
          <w:sz w:val="18"/>
          <w:szCs w:val="18"/>
        </w:rPr>
      </w:pPr>
      <w:r>
        <w:rPr>
          <w:sz w:val="18"/>
          <w:szCs w:val="18"/>
          <w:u w:val="single"/>
        </w:rPr>
        <w:t>Kapitalanlagephilosophie und Umfeld:</w:t>
      </w:r>
    </w:p>
    <w:p w14:paraId="38526181" w14:textId="77777777" w:rsidR="003E6E0A" w:rsidRDefault="003E6E0A" w:rsidP="003E6E0A">
      <w:pPr>
        <w:spacing w:line="276" w:lineRule="auto"/>
        <w:rPr>
          <w:sz w:val="18"/>
          <w:szCs w:val="18"/>
        </w:rPr>
      </w:pPr>
    </w:p>
    <w:p w14:paraId="4B736E2D" w14:textId="77777777" w:rsidR="003E6E0A" w:rsidRDefault="003E6E0A" w:rsidP="003E6E0A">
      <w:pPr>
        <w:numPr>
          <w:ilvl w:val="0"/>
          <w:numId w:val="5"/>
        </w:numPr>
        <w:spacing w:line="276" w:lineRule="auto"/>
        <w:ind w:left="426" w:hanging="426"/>
        <w:rPr>
          <w:sz w:val="18"/>
          <w:szCs w:val="18"/>
        </w:rPr>
      </w:pPr>
      <w:r>
        <w:rPr>
          <w:sz w:val="18"/>
          <w:szCs w:val="18"/>
        </w:rPr>
        <w:t>Beschreiben Sie bitte die Philosophie und Zielsetzung bei der Verwaltung Ihrer Kapitalanlagen im Allgemeinen und bei Renten und Rentenfonds im Besonderen.</w:t>
      </w:r>
    </w:p>
    <w:p w14:paraId="265685CC" w14:textId="77777777" w:rsidR="003E6E0A" w:rsidRDefault="003E6E0A" w:rsidP="003E6E0A">
      <w:pPr>
        <w:spacing w:line="276" w:lineRule="auto"/>
        <w:ind w:left="426"/>
        <w:rPr>
          <w:sz w:val="18"/>
          <w:szCs w:val="18"/>
        </w:rPr>
      </w:pPr>
    </w:p>
    <w:p w14:paraId="6057A798" w14:textId="77777777" w:rsidR="003E6E0A" w:rsidRDefault="003E6E0A" w:rsidP="003E6E0A">
      <w:pPr>
        <w:numPr>
          <w:ilvl w:val="0"/>
          <w:numId w:val="5"/>
        </w:numPr>
        <w:spacing w:line="276" w:lineRule="auto"/>
        <w:ind w:left="426" w:hanging="426"/>
        <w:rPr>
          <w:sz w:val="18"/>
          <w:szCs w:val="18"/>
        </w:rPr>
      </w:pPr>
      <w:r>
        <w:rPr>
          <w:sz w:val="18"/>
          <w:szCs w:val="18"/>
        </w:rPr>
        <w:t>Wie bestimmen Sie den Anteil der Kapitalanlage in Renten und Rentenfonds?</w:t>
      </w:r>
    </w:p>
    <w:p w14:paraId="1DC54CCF" w14:textId="77777777" w:rsidR="003E6E0A" w:rsidRDefault="003E6E0A" w:rsidP="003E6E0A">
      <w:pPr>
        <w:spacing w:line="276" w:lineRule="auto"/>
        <w:rPr>
          <w:sz w:val="18"/>
          <w:szCs w:val="18"/>
        </w:rPr>
      </w:pPr>
    </w:p>
    <w:p w14:paraId="35206BD4" w14:textId="77777777" w:rsidR="003E6E0A" w:rsidRDefault="003E6E0A" w:rsidP="003E6E0A">
      <w:pPr>
        <w:numPr>
          <w:ilvl w:val="0"/>
          <w:numId w:val="5"/>
        </w:numPr>
        <w:spacing w:line="276" w:lineRule="auto"/>
        <w:ind w:left="426" w:hanging="426"/>
        <w:rPr>
          <w:sz w:val="18"/>
          <w:szCs w:val="18"/>
        </w:rPr>
      </w:pPr>
      <w:r>
        <w:rPr>
          <w:sz w:val="18"/>
          <w:szCs w:val="18"/>
        </w:rPr>
        <w:t>Welche Rolle spielen hierbei aufsichtsrechtliche Vorgaben?</w:t>
      </w:r>
    </w:p>
    <w:p w14:paraId="37D57A8F" w14:textId="77777777" w:rsidR="003E6E0A" w:rsidRDefault="003E6E0A" w:rsidP="003E6E0A">
      <w:pPr>
        <w:spacing w:line="276" w:lineRule="auto"/>
        <w:rPr>
          <w:sz w:val="18"/>
          <w:szCs w:val="18"/>
        </w:rPr>
      </w:pPr>
    </w:p>
    <w:p w14:paraId="13CB91EC" w14:textId="77777777" w:rsidR="003E6E0A" w:rsidRDefault="003E6E0A" w:rsidP="003E6E0A">
      <w:pPr>
        <w:numPr>
          <w:ilvl w:val="0"/>
          <w:numId w:val="5"/>
        </w:numPr>
        <w:spacing w:line="276" w:lineRule="auto"/>
        <w:ind w:left="426" w:hanging="426"/>
        <w:rPr>
          <w:sz w:val="18"/>
          <w:szCs w:val="18"/>
        </w:rPr>
      </w:pPr>
      <w:r>
        <w:rPr>
          <w:sz w:val="18"/>
          <w:szCs w:val="18"/>
        </w:rPr>
        <w:t>Inwieweit wird die Allokation auf der Fixed-Income-Seite durch Solvency-II-Überlegungen beeinflusst (sofern relevant für Ihre Institution / Einrichtung)?</w:t>
      </w:r>
    </w:p>
    <w:p w14:paraId="03A9D9A3" w14:textId="77777777" w:rsidR="003E6E0A" w:rsidRDefault="003E6E0A" w:rsidP="003E6E0A">
      <w:pPr>
        <w:spacing w:line="276" w:lineRule="auto"/>
        <w:rPr>
          <w:sz w:val="18"/>
          <w:szCs w:val="18"/>
        </w:rPr>
      </w:pPr>
    </w:p>
    <w:p w14:paraId="260EFFF5" w14:textId="77777777" w:rsidR="003E6E0A" w:rsidRDefault="003E6E0A" w:rsidP="003E6E0A">
      <w:pPr>
        <w:pageBreakBefore/>
        <w:spacing w:line="276" w:lineRule="auto"/>
        <w:rPr>
          <w:sz w:val="18"/>
          <w:szCs w:val="18"/>
        </w:rPr>
      </w:pPr>
      <w:r>
        <w:rPr>
          <w:sz w:val="18"/>
          <w:szCs w:val="18"/>
          <w:u w:val="single"/>
        </w:rPr>
        <w:lastRenderedPageBreak/>
        <w:t>Portfoliostruktur:</w:t>
      </w:r>
    </w:p>
    <w:p w14:paraId="287E2742" w14:textId="77777777" w:rsidR="003E6E0A" w:rsidRDefault="003E6E0A" w:rsidP="003E6E0A">
      <w:pPr>
        <w:spacing w:line="276" w:lineRule="auto"/>
        <w:rPr>
          <w:sz w:val="18"/>
          <w:szCs w:val="18"/>
        </w:rPr>
      </w:pPr>
    </w:p>
    <w:p w14:paraId="0AB4CCDF" w14:textId="77777777" w:rsidR="003E6E0A" w:rsidRDefault="003E6E0A" w:rsidP="003E6E0A">
      <w:pPr>
        <w:numPr>
          <w:ilvl w:val="0"/>
          <w:numId w:val="7"/>
        </w:numPr>
        <w:tabs>
          <w:tab w:val="clear" w:pos="720"/>
          <w:tab w:val="num" w:pos="0"/>
        </w:tabs>
        <w:spacing w:line="276" w:lineRule="auto"/>
        <w:ind w:left="360"/>
        <w:rPr>
          <w:sz w:val="18"/>
          <w:szCs w:val="18"/>
        </w:rPr>
      </w:pPr>
      <w:r>
        <w:rPr>
          <w:sz w:val="18"/>
          <w:szCs w:val="18"/>
        </w:rPr>
        <w:t>Bitte geben Sie eine prozentuale Vermögensübersicht zu Ihrem Rentenbestand.</w:t>
      </w:r>
    </w:p>
    <w:p w14:paraId="55243BD6" w14:textId="77777777" w:rsidR="003E6E0A" w:rsidRDefault="003E6E0A" w:rsidP="003E6E0A">
      <w:pPr>
        <w:spacing w:line="276" w:lineRule="auto"/>
        <w:ind w:left="360"/>
        <w:rPr>
          <w:sz w:val="18"/>
          <w:szCs w:val="18"/>
        </w:rPr>
      </w:pPr>
    </w:p>
    <w:p w14:paraId="6A185CC0" w14:textId="77777777" w:rsidR="003E6E0A" w:rsidRDefault="003E6E0A" w:rsidP="003E6E0A">
      <w:pPr>
        <w:numPr>
          <w:ilvl w:val="0"/>
          <w:numId w:val="7"/>
        </w:numPr>
        <w:tabs>
          <w:tab w:val="clear" w:pos="720"/>
          <w:tab w:val="num" w:pos="0"/>
        </w:tabs>
        <w:spacing w:line="276" w:lineRule="auto"/>
        <w:ind w:left="360"/>
        <w:rPr>
          <w:sz w:val="18"/>
          <w:szCs w:val="18"/>
        </w:rPr>
      </w:pPr>
      <w:r>
        <w:rPr>
          <w:sz w:val="18"/>
          <w:szCs w:val="18"/>
        </w:rPr>
        <w:t>Welcher Teil liegt hiervon im Direktbestand, welcher in Fonds?</w:t>
      </w:r>
    </w:p>
    <w:p w14:paraId="43AB340D" w14:textId="77777777" w:rsidR="003E6E0A" w:rsidRDefault="003E6E0A" w:rsidP="003E6E0A">
      <w:pPr>
        <w:spacing w:line="276" w:lineRule="auto"/>
        <w:ind w:left="360"/>
        <w:rPr>
          <w:sz w:val="18"/>
          <w:szCs w:val="18"/>
        </w:rPr>
      </w:pPr>
    </w:p>
    <w:p w14:paraId="19F8ABB2" w14:textId="77777777" w:rsidR="003E6E0A" w:rsidRDefault="003E6E0A" w:rsidP="003E6E0A">
      <w:pPr>
        <w:numPr>
          <w:ilvl w:val="0"/>
          <w:numId w:val="7"/>
        </w:numPr>
        <w:tabs>
          <w:tab w:val="clear" w:pos="720"/>
          <w:tab w:val="num" w:pos="0"/>
        </w:tabs>
        <w:spacing w:line="276" w:lineRule="auto"/>
        <w:ind w:left="360"/>
        <w:rPr>
          <w:sz w:val="18"/>
          <w:szCs w:val="18"/>
        </w:rPr>
      </w:pPr>
      <w:r>
        <w:rPr>
          <w:sz w:val="18"/>
          <w:szCs w:val="18"/>
        </w:rPr>
        <w:t>Erläutern Sie bitte Ihren Investmentprozess auf der Rentenseite und gehen Sie u.a. auf folgende Aspekte ein:</w:t>
      </w:r>
    </w:p>
    <w:p w14:paraId="73DF7E63" w14:textId="77777777" w:rsidR="003E6E0A" w:rsidRDefault="003E6E0A" w:rsidP="003E6E0A">
      <w:pPr>
        <w:spacing w:line="276" w:lineRule="auto"/>
        <w:rPr>
          <w:sz w:val="18"/>
          <w:szCs w:val="18"/>
        </w:rPr>
      </w:pPr>
    </w:p>
    <w:p w14:paraId="60009B0B" w14:textId="77777777" w:rsidR="003E6E0A" w:rsidRDefault="003E6E0A" w:rsidP="003E6E0A">
      <w:pPr>
        <w:numPr>
          <w:ilvl w:val="0"/>
          <w:numId w:val="3"/>
        </w:numPr>
        <w:spacing w:line="276" w:lineRule="auto"/>
        <w:rPr>
          <w:sz w:val="18"/>
          <w:szCs w:val="18"/>
        </w:rPr>
      </w:pPr>
      <w:r>
        <w:rPr>
          <w:sz w:val="18"/>
          <w:szCs w:val="18"/>
        </w:rPr>
        <w:t>Wie erfolgt die Asset Allocation in Fremdkapitaltitel?</w:t>
      </w:r>
    </w:p>
    <w:p w14:paraId="1248D13C" w14:textId="77777777" w:rsidR="003E6E0A" w:rsidRDefault="003E6E0A" w:rsidP="003E6E0A">
      <w:pPr>
        <w:numPr>
          <w:ilvl w:val="0"/>
          <w:numId w:val="3"/>
        </w:numPr>
        <w:spacing w:line="276" w:lineRule="auto"/>
        <w:rPr>
          <w:sz w:val="18"/>
          <w:szCs w:val="18"/>
        </w:rPr>
      </w:pPr>
      <w:r>
        <w:rPr>
          <w:sz w:val="18"/>
          <w:szCs w:val="18"/>
        </w:rPr>
        <w:t>Welche Instrumente werden eingesetzt?</w:t>
      </w:r>
    </w:p>
    <w:p w14:paraId="0E8FB547" w14:textId="77777777" w:rsidR="003E6E0A" w:rsidRDefault="003E6E0A" w:rsidP="003E6E0A">
      <w:pPr>
        <w:numPr>
          <w:ilvl w:val="0"/>
          <w:numId w:val="3"/>
        </w:numPr>
        <w:spacing w:line="276" w:lineRule="auto"/>
        <w:rPr>
          <w:sz w:val="18"/>
          <w:szCs w:val="18"/>
        </w:rPr>
      </w:pPr>
      <w:r>
        <w:rPr>
          <w:sz w:val="18"/>
          <w:szCs w:val="18"/>
        </w:rPr>
        <w:t>Wie erfolgt die Allokation in Fremdwährungsanleihen?</w:t>
      </w:r>
    </w:p>
    <w:p w14:paraId="3A2A2D66" w14:textId="77777777" w:rsidR="003E6E0A" w:rsidRDefault="003E6E0A" w:rsidP="003E6E0A">
      <w:pPr>
        <w:pStyle w:val="CommentText1"/>
        <w:numPr>
          <w:ilvl w:val="0"/>
          <w:numId w:val="3"/>
        </w:numPr>
        <w:spacing w:line="276" w:lineRule="auto"/>
        <w:rPr>
          <w:sz w:val="18"/>
          <w:szCs w:val="18"/>
          <w:lang w:val="de-DE"/>
        </w:rPr>
      </w:pPr>
      <w:r>
        <w:rPr>
          <w:sz w:val="18"/>
          <w:szCs w:val="18"/>
          <w:lang w:val="de-DE"/>
        </w:rPr>
        <w:t>Welcher Teil wird intern, welcher extern verwaltet?</w:t>
      </w:r>
    </w:p>
    <w:p w14:paraId="7F1C7C44" w14:textId="77777777" w:rsidR="003E6E0A" w:rsidRDefault="003E6E0A" w:rsidP="003E6E0A">
      <w:pPr>
        <w:pStyle w:val="CommentText1"/>
        <w:numPr>
          <w:ilvl w:val="0"/>
          <w:numId w:val="3"/>
        </w:numPr>
        <w:spacing w:line="276" w:lineRule="auto"/>
        <w:rPr>
          <w:sz w:val="18"/>
          <w:szCs w:val="18"/>
          <w:lang w:val="de-DE"/>
        </w:rPr>
      </w:pPr>
      <w:r>
        <w:rPr>
          <w:sz w:val="18"/>
          <w:szCs w:val="18"/>
          <w:lang w:val="de-DE"/>
        </w:rPr>
        <w:t>Welcher Teil wir aktiv, welcher passiv verwaltet?</w:t>
      </w:r>
    </w:p>
    <w:p w14:paraId="02D83138" w14:textId="77777777" w:rsidR="003E6E0A" w:rsidRDefault="003E6E0A" w:rsidP="003E6E0A">
      <w:pPr>
        <w:pStyle w:val="CommentText1"/>
        <w:numPr>
          <w:ilvl w:val="0"/>
          <w:numId w:val="3"/>
        </w:numPr>
        <w:spacing w:line="276" w:lineRule="auto"/>
        <w:rPr>
          <w:sz w:val="18"/>
          <w:szCs w:val="18"/>
          <w:lang w:val="de-DE"/>
        </w:rPr>
      </w:pPr>
      <w:r>
        <w:rPr>
          <w:sz w:val="18"/>
          <w:szCs w:val="18"/>
          <w:lang w:val="de-DE"/>
        </w:rPr>
        <w:t>Welche Rolle spielt die Durationssteuerung in Ihrem Portfolio?</w:t>
      </w:r>
    </w:p>
    <w:p w14:paraId="3AE4F634" w14:textId="77777777" w:rsidR="003E6E0A" w:rsidRPr="00D53E3B" w:rsidRDefault="003E6E0A" w:rsidP="003E6E0A">
      <w:pPr>
        <w:pStyle w:val="CommentText1"/>
        <w:numPr>
          <w:ilvl w:val="0"/>
          <w:numId w:val="3"/>
        </w:numPr>
        <w:spacing w:line="276" w:lineRule="auto"/>
        <w:rPr>
          <w:sz w:val="18"/>
          <w:szCs w:val="18"/>
          <w:lang w:val="de-DE"/>
        </w:rPr>
      </w:pPr>
      <w:r>
        <w:rPr>
          <w:sz w:val="18"/>
          <w:szCs w:val="18"/>
          <w:lang w:val="de-DE"/>
        </w:rPr>
        <w:t>Investieren Sie in „alternative“ Fremdkapitaltitel wie Private Debt, ABS oder CDOs/CLOs?</w:t>
      </w:r>
    </w:p>
    <w:p w14:paraId="7CC5FFF5" w14:textId="77777777" w:rsidR="003E6E0A" w:rsidRDefault="003E6E0A" w:rsidP="003E6E0A">
      <w:pPr>
        <w:numPr>
          <w:ilvl w:val="0"/>
          <w:numId w:val="3"/>
        </w:numPr>
        <w:spacing w:line="276" w:lineRule="auto"/>
        <w:rPr>
          <w:sz w:val="18"/>
          <w:szCs w:val="18"/>
        </w:rPr>
      </w:pPr>
      <w:r>
        <w:rPr>
          <w:sz w:val="18"/>
          <w:szCs w:val="18"/>
        </w:rPr>
        <w:t>Wie werden Kreditrisiken eingesetzt und kontrolliert?</w:t>
      </w:r>
    </w:p>
    <w:p w14:paraId="52F94D65" w14:textId="77777777" w:rsidR="003E6E0A" w:rsidRDefault="003E6E0A" w:rsidP="003E6E0A">
      <w:pPr>
        <w:numPr>
          <w:ilvl w:val="0"/>
          <w:numId w:val="3"/>
        </w:numPr>
        <w:spacing w:line="276" w:lineRule="auto"/>
        <w:rPr>
          <w:sz w:val="18"/>
          <w:szCs w:val="18"/>
        </w:rPr>
      </w:pPr>
      <w:r>
        <w:rPr>
          <w:sz w:val="18"/>
          <w:szCs w:val="18"/>
        </w:rPr>
        <w:t>Wie ist das Risikomanagement in den Prozess eingebunden?</w:t>
      </w:r>
    </w:p>
    <w:p w14:paraId="411AEB0A" w14:textId="77777777" w:rsidR="003E6E0A" w:rsidRDefault="003E6E0A" w:rsidP="003E6E0A">
      <w:pPr>
        <w:numPr>
          <w:ilvl w:val="0"/>
          <w:numId w:val="3"/>
        </w:numPr>
        <w:rPr>
          <w:sz w:val="18"/>
          <w:szCs w:val="18"/>
        </w:rPr>
      </w:pPr>
      <w:r>
        <w:rPr>
          <w:sz w:val="18"/>
          <w:szCs w:val="18"/>
        </w:rPr>
        <w:t>Welchen Stellenwert hat das Thema ESG in Ihrem Hause und wie werden ESG Aspekte auf der Fremdkapitalseite umgesetzt.</w:t>
      </w:r>
    </w:p>
    <w:p w14:paraId="40B7C62F" w14:textId="77777777" w:rsidR="003E6E0A" w:rsidRDefault="003E6E0A" w:rsidP="003E6E0A">
      <w:pPr>
        <w:numPr>
          <w:ilvl w:val="0"/>
          <w:numId w:val="3"/>
        </w:numPr>
        <w:spacing w:line="276" w:lineRule="auto"/>
        <w:rPr>
          <w:sz w:val="18"/>
          <w:szCs w:val="18"/>
        </w:rPr>
      </w:pPr>
      <w:r>
        <w:rPr>
          <w:sz w:val="18"/>
          <w:szCs w:val="18"/>
        </w:rPr>
        <w:t>Woran wird der Erfolg Ihrer Anlagepolitik gemessen?</w:t>
      </w:r>
    </w:p>
    <w:p w14:paraId="653AD3F6" w14:textId="77777777" w:rsidR="003E6E0A" w:rsidRDefault="003E6E0A" w:rsidP="003E6E0A">
      <w:pPr>
        <w:spacing w:line="276" w:lineRule="auto"/>
        <w:rPr>
          <w:sz w:val="18"/>
          <w:szCs w:val="18"/>
        </w:rPr>
      </w:pPr>
    </w:p>
    <w:p w14:paraId="1CE26ADF" w14:textId="77777777" w:rsidR="003E6E0A" w:rsidRDefault="003E6E0A" w:rsidP="003E6E0A">
      <w:pPr>
        <w:spacing w:line="276" w:lineRule="auto"/>
        <w:rPr>
          <w:i/>
          <w:sz w:val="18"/>
          <w:szCs w:val="18"/>
        </w:rPr>
      </w:pPr>
      <w:r>
        <w:rPr>
          <w:sz w:val="18"/>
          <w:szCs w:val="18"/>
        </w:rPr>
        <w:t>Anmerkung: Bitte gehen Sie insbesondere auf Entwicklungen in den letzten 24</w:t>
      </w:r>
      <w:r w:rsidR="001A7A20">
        <w:rPr>
          <w:sz w:val="18"/>
          <w:szCs w:val="18"/>
        </w:rPr>
        <w:t>-</w:t>
      </w:r>
      <w:r>
        <w:rPr>
          <w:sz w:val="18"/>
          <w:szCs w:val="18"/>
        </w:rPr>
        <w:t>36 Monaten ein</w:t>
      </w:r>
      <w:r>
        <w:rPr>
          <w:i/>
          <w:sz w:val="18"/>
          <w:szCs w:val="18"/>
        </w:rPr>
        <w:t>.</w:t>
      </w:r>
    </w:p>
    <w:p w14:paraId="352AB312" w14:textId="77777777" w:rsidR="003E6E0A" w:rsidRDefault="003E6E0A" w:rsidP="003E6E0A">
      <w:pPr>
        <w:spacing w:line="276" w:lineRule="auto"/>
        <w:rPr>
          <w:i/>
          <w:sz w:val="18"/>
          <w:szCs w:val="18"/>
        </w:rPr>
      </w:pPr>
    </w:p>
    <w:p w14:paraId="42248D02" w14:textId="77777777" w:rsidR="003E6E0A" w:rsidRDefault="003E6E0A" w:rsidP="003E6E0A">
      <w:pPr>
        <w:spacing w:line="276" w:lineRule="auto"/>
        <w:rPr>
          <w:i/>
          <w:sz w:val="18"/>
          <w:szCs w:val="18"/>
        </w:rPr>
      </w:pPr>
    </w:p>
    <w:p w14:paraId="0F426CE8" w14:textId="77777777" w:rsidR="003E6E0A" w:rsidRDefault="003E6E0A" w:rsidP="003E6E0A">
      <w:pPr>
        <w:spacing w:line="276" w:lineRule="auto"/>
        <w:rPr>
          <w:sz w:val="18"/>
          <w:szCs w:val="18"/>
        </w:rPr>
      </w:pPr>
      <w:r>
        <w:rPr>
          <w:b/>
          <w:sz w:val="18"/>
          <w:szCs w:val="18"/>
        </w:rPr>
        <w:t>Zusammenfassung und Ausblick:</w:t>
      </w:r>
    </w:p>
    <w:p w14:paraId="0258B855" w14:textId="77777777" w:rsidR="003E6E0A" w:rsidRDefault="003E6E0A" w:rsidP="003E6E0A">
      <w:pPr>
        <w:spacing w:line="276" w:lineRule="auto"/>
        <w:rPr>
          <w:sz w:val="18"/>
          <w:szCs w:val="18"/>
        </w:rPr>
      </w:pPr>
    </w:p>
    <w:p w14:paraId="20A44343" w14:textId="77777777" w:rsidR="003E6E0A" w:rsidRDefault="003E6E0A" w:rsidP="003E6E0A">
      <w:pPr>
        <w:spacing w:line="276" w:lineRule="auto"/>
        <w:rPr>
          <w:sz w:val="18"/>
          <w:szCs w:val="18"/>
        </w:rPr>
      </w:pPr>
    </w:p>
    <w:p w14:paraId="58B52587" w14:textId="77777777" w:rsidR="003E6E0A" w:rsidRDefault="003E6E0A" w:rsidP="003E6E0A">
      <w:pPr>
        <w:numPr>
          <w:ilvl w:val="0"/>
          <w:numId w:val="4"/>
        </w:numPr>
        <w:spacing w:line="276" w:lineRule="auto"/>
        <w:ind w:left="360" w:hanging="360"/>
        <w:rPr>
          <w:sz w:val="18"/>
          <w:szCs w:val="18"/>
        </w:rPr>
      </w:pPr>
      <w:r>
        <w:rPr>
          <w:sz w:val="18"/>
          <w:szCs w:val="18"/>
        </w:rPr>
        <w:t xml:space="preserve">Stellen Sie bitte abschließend dar, warum Sie Ihrer Meinung nach besonders erfolgreich im Anlagemanagement von festverzinslichen Wertpapieren sind. </w:t>
      </w:r>
    </w:p>
    <w:p w14:paraId="386D81C3" w14:textId="77777777" w:rsidR="003E6E0A" w:rsidRDefault="003E6E0A" w:rsidP="003E6E0A">
      <w:pPr>
        <w:spacing w:line="276" w:lineRule="auto"/>
        <w:ind w:left="360"/>
        <w:rPr>
          <w:sz w:val="18"/>
          <w:szCs w:val="18"/>
        </w:rPr>
      </w:pPr>
    </w:p>
    <w:p w14:paraId="5C17E7E3" w14:textId="77777777" w:rsidR="003E6E0A" w:rsidRDefault="003E6E0A" w:rsidP="003E6E0A">
      <w:pPr>
        <w:numPr>
          <w:ilvl w:val="0"/>
          <w:numId w:val="4"/>
        </w:numPr>
        <w:spacing w:line="276" w:lineRule="auto"/>
        <w:ind w:left="360" w:hanging="360"/>
        <w:rPr>
          <w:sz w:val="18"/>
          <w:szCs w:val="18"/>
        </w:rPr>
      </w:pPr>
      <w:r>
        <w:rPr>
          <w:sz w:val="18"/>
          <w:szCs w:val="18"/>
        </w:rPr>
        <w:t>Welche Veränderungen planen Sie in Zukunft für Ihr Fixed-Income-Portfolio?</w:t>
      </w:r>
    </w:p>
    <w:p w14:paraId="1C27C556" w14:textId="77777777" w:rsidR="003E6E0A" w:rsidRDefault="003E6E0A" w:rsidP="003E6E0A">
      <w:pPr>
        <w:pStyle w:val="ListParagraph1"/>
        <w:spacing w:line="276" w:lineRule="auto"/>
        <w:ind w:left="348"/>
        <w:rPr>
          <w:sz w:val="18"/>
          <w:szCs w:val="18"/>
        </w:rPr>
      </w:pPr>
    </w:p>
    <w:p w14:paraId="3CCA2DDD" w14:textId="77777777" w:rsidR="003E6E0A" w:rsidRDefault="003E6E0A" w:rsidP="003E6E0A">
      <w:pPr>
        <w:numPr>
          <w:ilvl w:val="0"/>
          <w:numId w:val="4"/>
        </w:numPr>
        <w:spacing w:line="276" w:lineRule="auto"/>
        <w:ind w:left="360" w:hanging="360"/>
        <w:rPr>
          <w:sz w:val="18"/>
          <w:szCs w:val="18"/>
        </w:rPr>
      </w:pPr>
      <w:r>
        <w:rPr>
          <w:sz w:val="18"/>
          <w:szCs w:val="18"/>
        </w:rPr>
        <w:t>Welche Innovationen in Ihrem Fixed-Income-Portfolio möchten Sie abschließend hervorheben?</w:t>
      </w:r>
    </w:p>
    <w:p w14:paraId="334E44E9" w14:textId="77777777" w:rsidR="008B01A8" w:rsidRDefault="008B01A8" w:rsidP="003E6E0A">
      <w:pPr>
        <w:tabs>
          <w:tab w:val="left" w:pos="360"/>
        </w:tabs>
        <w:spacing w:line="276" w:lineRule="auto"/>
        <w:rPr>
          <w:sz w:val="18"/>
          <w:szCs w:val="18"/>
        </w:rPr>
      </w:pPr>
    </w:p>
    <w:p w14:paraId="5CB67F60" w14:textId="77777777" w:rsidR="008B01A8" w:rsidRPr="00DA66FD" w:rsidRDefault="008B01A8" w:rsidP="008B01A8">
      <w:pPr>
        <w:pStyle w:val="Listenabsatz2"/>
        <w:spacing w:before="120" w:line="276" w:lineRule="auto"/>
        <w:ind w:left="0"/>
        <w:rPr>
          <w:b/>
          <w:sz w:val="18"/>
          <w:szCs w:val="18"/>
        </w:rPr>
      </w:pPr>
    </w:p>
    <w:p w14:paraId="604172D2" w14:textId="77777777" w:rsidR="008B01A8" w:rsidRDefault="008B01A8" w:rsidP="008B01A8">
      <w:pPr>
        <w:spacing w:line="276" w:lineRule="auto"/>
      </w:pPr>
      <w:r>
        <w:rPr>
          <w:sz w:val="18"/>
          <w:szCs w:val="18"/>
        </w:rPr>
        <w:t>Darf Sie die Award-Jury für ggf. auftretende Rückfragen kontaktieren?</w:t>
      </w:r>
    </w:p>
    <w:p w14:paraId="49DEC02D" w14:textId="77777777" w:rsidR="008B01A8" w:rsidRDefault="008B01A8" w:rsidP="008B01A8">
      <w:pPr>
        <w:spacing w:line="276" w:lineRule="auto"/>
      </w:pPr>
    </w:p>
    <w:p w14:paraId="017F48AE" w14:textId="77777777" w:rsidR="008B01A8" w:rsidRDefault="008B01A8" w:rsidP="008B01A8">
      <w:pPr>
        <w:pStyle w:val="ListParagraph1"/>
        <w:spacing w:line="276" w:lineRule="auto"/>
        <w:ind w:left="0"/>
        <w:rPr>
          <w:sz w:val="18"/>
          <w:szCs w:val="18"/>
        </w:rPr>
      </w:pPr>
      <w:r>
        <w:rPr>
          <w:sz w:val="18"/>
          <w:szCs w:val="18"/>
        </w:rPr>
        <w:t> Ja</w:t>
      </w:r>
    </w:p>
    <w:p w14:paraId="0B13F5E2" w14:textId="77777777" w:rsidR="00DA66FD" w:rsidRPr="008B01A8" w:rsidRDefault="008B01A8" w:rsidP="008B01A8">
      <w:pPr>
        <w:pStyle w:val="ListParagraph1"/>
        <w:spacing w:line="276" w:lineRule="auto"/>
        <w:ind w:left="0"/>
        <w:rPr>
          <w:sz w:val="18"/>
          <w:szCs w:val="18"/>
        </w:rPr>
      </w:pPr>
      <w:r>
        <w:rPr>
          <w:sz w:val="18"/>
          <w:szCs w:val="18"/>
        </w:rPr>
        <w:br/>
      </w:r>
      <w:r>
        <w:rPr>
          <w:sz w:val="18"/>
          <w:szCs w:val="18"/>
        </w:rPr>
        <w:t> Nein</w:t>
      </w:r>
    </w:p>
    <w:p w14:paraId="17CC9B33" w14:textId="77777777" w:rsidR="00DA66FD" w:rsidRDefault="00DA66FD" w:rsidP="00DA66FD">
      <w:pPr>
        <w:spacing w:line="276" w:lineRule="auto"/>
        <w:rPr>
          <w:sz w:val="18"/>
          <w:szCs w:val="18"/>
        </w:rPr>
      </w:pPr>
    </w:p>
    <w:p w14:paraId="1F6AA612" w14:textId="77777777" w:rsidR="00DA66FD" w:rsidRDefault="00DA66FD" w:rsidP="00DA66FD">
      <w:pPr>
        <w:spacing w:line="276" w:lineRule="auto"/>
        <w:rPr>
          <w:sz w:val="18"/>
          <w:szCs w:val="18"/>
        </w:rPr>
      </w:pPr>
    </w:p>
    <w:p w14:paraId="5971B4A7" w14:textId="77777777" w:rsidR="00DA66FD" w:rsidRDefault="00DA66FD" w:rsidP="00DA66FD">
      <w:pPr>
        <w:spacing w:line="276" w:lineRule="auto"/>
        <w:rPr>
          <w:sz w:val="18"/>
          <w:szCs w:val="18"/>
        </w:rPr>
      </w:pPr>
    </w:p>
    <w:p w14:paraId="7A2C3E06" w14:textId="77777777" w:rsidR="00DA66FD" w:rsidRDefault="00DA66FD" w:rsidP="00DA66FD">
      <w:pPr>
        <w:spacing w:line="276" w:lineRule="auto"/>
        <w:rPr>
          <w:sz w:val="18"/>
          <w:szCs w:val="18"/>
        </w:rPr>
      </w:pPr>
    </w:p>
    <w:p w14:paraId="0E545C20" w14:textId="77777777" w:rsidR="008B01A8" w:rsidRDefault="008B01A8" w:rsidP="00DA66FD">
      <w:pPr>
        <w:spacing w:line="276" w:lineRule="auto"/>
        <w:rPr>
          <w:sz w:val="18"/>
          <w:szCs w:val="18"/>
        </w:rPr>
      </w:pPr>
    </w:p>
    <w:p w14:paraId="555EF97C" w14:textId="77777777" w:rsidR="008B01A8" w:rsidRDefault="008B01A8" w:rsidP="00DA66FD">
      <w:pPr>
        <w:spacing w:line="276" w:lineRule="auto"/>
        <w:rPr>
          <w:sz w:val="18"/>
          <w:szCs w:val="18"/>
        </w:rPr>
      </w:pPr>
    </w:p>
    <w:p w14:paraId="3795FD4A" w14:textId="77777777" w:rsidR="008B01A8" w:rsidRDefault="008B01A8" w:rsidP="00DA66FD">
      <w:pPr>
        <w:spacing w:line="276" w:lineRule="auto"/>
        <w:rPr>
          <w:sz w:val="18"/>
          <w:szCs w:val="18"/>
        </w:rPr>
      </w:pPr>
    </w:p>
    <w:p w14:paraId="1022C14C" w14:textId="77777777" w:rsidR="008B01A8" w:rsidRDefault="008B01A8" w:rsidP="00DA66FD">
      <w:pPr>
        <w:spacing w:line="276" w:lineRule="auto"/>
        <w:rPr>
          <w:sz w:val="18"/>
          <w:szCs w:val="18"/>
        </w:rPr>
      </w:pPr>
    </w:p>
    <w:p w14:paraId="205E4A0B" w14:textId="77777777" w:rsidR="00DA66FD" w:rsidRPr="0079554A" w:rsidRDefault="00DA66FD" w:rsidP="00DA66FD">
      <w:pPr>
        <w:spacing w:line="276" w:lineRule="auto"/>
        <w:rPr>
          <w:sz w:val="18"/>
          <w:szCs w:val="18"/>
        </w:rPr>
      </w:pPr>
      <w:r w:rsidRPr="0079554A">
        <w:rPr>
          <w:sz w:val="18"/>
          <w:szCs w:val="18"/>
        </w:rPr>
        <w:t>Falls Sie Rückfragen zu Ihrer Teilnahme oder zum Ausfüllen des Fragebogens haben, wenden Sie sich bitte an:</w:t>
      </w:r>
    </w:p>
    <w:p w14:paraId="5C4B3BC5" w14:textId="77777777" w:rsidR="00DA66FD" w:rsidRDefault="00DA66FD" w:rsidP="00DA66FD">
      <w:pPr>
        <w:spacing w:line="276" w:lineRule="auto"/>
        <w:rPr>
          <w:sz w:val="18"/>
          <w:szCs w:val="18"/>
        </w:rPr>
      </w:pPr>
    </w:p>
    <w:p w14:paraId="73AF567F" w14:textId="77777777" w:rsidR="00D53E3B" w:rsidRDefault="00D53E3B" w:rsidP="00DA66FD">
      <w:pPr>
        <w:spacing w:line="276" w:lineRule="auto"/>
        <w:rPr>
          <w:sz w:val="18"/>
          <w:szCs w:val="18"/>
        </w:rPr>
      </w:pPr>
      <w:r w:rsidRPr="00D53E3B">
        <w:rPr>
          <w:sz w:val="18"/>
          <w:szCs w:val="18"/>
        </w:rPr>
        <w:t xml:space="preserve">Thomas Bauer </w:t>
      </w:r>
    </w:p>
    <w:p w14:paraId="4D2F3B71" w14:textId="434CC85C" w:rsidR="00DA66FD" w:rsidRDefault="00DA66FD" w:rsidP="00DA66FD">
      <w:pPr>
        <w:spacing w:line="276" w:lineRule="auto"/>
        <w:rPr>
          <w:sz w:val="18"/>
          <w:szCs w:val="18"/>
        </w:rPr>
      </w:pPr>
      <w:r>
        <w:rPr>
          <w:sz w:val="18"/>
          <w:szCs w:val="18"/>
        </w:rPr>
        <w:t>portfolio institutionell</w:t>
      </w:r>
    </w:p>
    <w:p w14:paraId="5CD0E8F5" w14:textId="77777777" w:rsidR="00DA66FD" w:rsidRDefault="00DA66FD" w:rsidP="00DA66FD">
      <w:pPr>
        <w:spacing w:line="276" w:lineRule="auto"/>
        <w:rPr>
          <w:sz w:val="18"/>
          <w:szCs w:val="18"/>
        </w:rPr>
      </w:pPr>
      <w:r>
        <w:rPr>
          <w:sz w:val="18"/>
          <w:szCs w:val="18"/>
        </w:rPr>
        <w:t>T: +49 (0) 69 8570 8132</w:t>
      </w:r>
    </w:p>
    <w:p w14:paraId="5585EBA6" w14:textId="428FB574" w:rsidR="00DA66FD" w:rsidRDefault="00DA66FD" w:rsidP="00DA66FD">
      <w:pPr>
        <w:spacing w:line="276" w:lineRule="auto"/>
        <w:rPr>
          <w:sz w:val="18"/>
          <w:szCs w:val="18"/>
        </w:rPr>
      </w:pPr>
      <w:r>
        <w:rPr>
          <w:sz w:val="18"/>
          <w:szCs w:val="18"/>
        </w:rPr>
        <w:t xml:space="preserve">E-Mail: </w:t>
      </w:r>
      <w:r w:rsidR="00D53E3B">
        <w:rPr>
          <w:rStyle w:val="Hyperlink"/>
          <w:sz w:val="18"/>
          <w:szCs w:val="18"/>
        </w:rPr>
        <w:t>t.bauer</w:t>
      </w:r>
      <w:r>
        <w:rPr>
          <w:rStyle w:val="Hyperlink"/>
          <w:sz w:val="18"/>
          <w:szCs w:val="18"/>
        </w:rPr>
        <w:t>@portfolio-verlag.com</w:t>
      </w:r>
    </w:p>
    <w:p w14:paraId="0DAE27AF" w14:textId="77777777" w:rsidR="00DA66FD" w:rsidRDefault="00DA66FD" w:rsidP="00DA66FD">
      <w:pPr>
        <w:spacing w:line="276" w:lineRule="auto"/>
        <w:rPr>
          <w:sz w:val="18"/>
          <w:szCs w:val="18"/>
        </w:rPr>
      </w:pPr>
    </w:p>
    <w:p w14:paraId="6D351906" w14:textId="040C7E4B" w:rsidR="00DA66FD" w:rsidRDefault="00DA66FD" w:rsidP="00DA66FD">
      <w:pPr>
        <w:spacing w:line="276" w:lineRule="auto"/>
        <w:rPr>
          <w:sz w:val="18"/>
          <w:szCs w:val="18"/>
        </w:rPr>
      </w:pPr>
      <w:r>
        <w:rPr>
          <w:sz w:val="18"/>
          <w:szCs w:val="18"/>
        </w:rPr>
        <w:t>Herzlichen Dank für Ihre Beteiligung an den portfolio institutionell Awards 20</w:t>
      </w:r>
      <w:r w:rsidR="00C52AEC">
        <w:rPr>
          <w:sz w:val="18"/>
          <w:szCs w:val="18"/>
        </w:rPr>
        <w:t>2</w:t>
      </w:r>
      <w:r w:rsidR="009C5CCF">
        <w:rPr>
          <w:sz w:val="18"/>
          <w:szCs w:val="18"/>
        </w:rPr>
        <w:t>1</w:t>
      </w:r>
      <w:r>
        <w:rPr>
          <w:sz w:val="18"/>
          <w:szCs w:val="18"/>
        </w:rPr>
        <w:t xml:space="preserve"> –</w:t>
      </w:r>
    </w:p>
    <w:p w14:paraId="290DDAB7" w14:textId="77777777" w:rsidR="00584167" w:rsidRDefault="00DA66FD" w:rsidP="0079554A">
      <w:pPr>
        <w:spacing w:line="276" w:lineRule="auto"/>
      </w:pPr>
      <w:r>
        <w:rPr>
          <w:sz w:val="18"/>
          <w:szCs w:val="18"/>
        </w:rPr>
        <w:t>die bedeutendste Auszeichnung für institutionelle Investoren in Deutschland.</w:t>
      </w:r>
    </w:p>
    <w:sectPr w:rsidR="00584167" w:rsidSect="00133961">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134" w:left="1417" w:header="567" w:footer="567" w:gutter="0"/>
      <w:pgNumType w:start="1"/>
      <w:cols w:space="720"/>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13A8B3" w14:textId="77777777" w:rsidR="0042137E" w:rsidRDefault="0042137E">
      <w:r>
        <w:separator/>
      </w:r>
    </w:p>
  </w:endnote>
  <w:endnote w:type="continuationSeparator" w:id="0">
    <w:p w14:paraId="533AD57A" w14:textId="77777777" w:rsidR="0042137E" w:rsidRDefault="004213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693461" w14:textId="77777777" w:rsidR="00752A99" w:rsidRDefault="00752A9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DADA21" w14:textId="77777777" w:rsidR="00752A99" w:rsidRDefault="00752A99">
    <w:pPr>
      <w:pStyle w:val="Fuzeile"/>
      <w:jc w:val="right"/>
      <w:rPr>
        <w:sz w:val="16"/>
        <w:szCs w:val="16"/>
      </w:rPr>
    </w:pPr>
    <w:r>
      <w:tab/>
    </w:r>
    <w:r>
      <w:tab/>
    </w:r>
    <w:r>
      <w:rPr>
        <w:sz w:val="18"/>
        <w:szCs w:val="18"/>
      </w:rPr>
      <w:fldChar w:fldCharType="begin"/>
    </w:r>
    <w:r>
      <w:rPr>
        <w:sz w:val="18"/>
        <w:szCs w:val="18"/>
      </w:rPr>
      <w:instrText xml:space="preserve"> PAGE </w:instrText>
    </w:r>
    <w:r>
      <w:rPr>
        <w:sz w:val="18"/>
        <w:szCs w:val="18"/>
      </w:rPr>
      <w:fldChar w:fldCharType="separate"/>
    </w:r>
    <w:r>
      <w:rPr>
        <w:sz w:val="18"/>
        <w:szCs w:val="18"/>
      </w:rPr>
      <w:t>4</w:t>
    </w:r>
    <w:r>
      <w:rPr>
        <w:sz w:val="18"/>
        <w:szCs w:val="18"/>
      </w:rPr>
      <w:fldChar w:fldCharType="end"/>
    </w:r>
  </w:p>
  <w:p w14:paraId="35EEEA0C" w14:textId="77777777" w:rsidR="00752A99" w:rsidRDefault="00752A99">
    <w:pPr>
      <w:pStyle w:val="Fuzeile"/>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33BB5C" w14:textId="77777777" w:rsidR="00752A99" w:rsidRDefault="00752A9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C6759D" w14:textId="77777777" w:rsidR="0042137E" w:rsidRDefault="0042137E">
      <w:r>
        <w:separator/>
      </w:r>
    </w:p>
  </w:footnote>
  <w:footnote w:type="continuationSeparator" w:id="0">
    <w:p w14:paraId="1F854654" w14:textId="77777777" w:rsidR="0042137E" w:rsidRDefault="004213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9ACE5D" w14:textId="77777777" w:rsidR="00752A99" w:rsidRDefault="00752A9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807B07" w14:textId="77777777" w:rsidR="00752A99" w:rsidRDefault="00752A99">
    <w:pPr>
      <w:pStyle w:val="Kopfzeil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6E2931" w14:textId="77777777" w:rsidR="00752A99" w:rsidRDefault="00752A9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pStyle w:val="berschrift1"/>
      <w:suff w:val="nothing"/>
      <w:lvlText w:val=""/>
      <w:lvlJc w:val="left"/>
      <w:pPr>
        <w:tabs>
          <w:tab w:val="num" w:pos="0"/>
        </w:tabs>
        <w:ind w:left="432" w:hanging="432"/>
      </w:pPr>
      <w:rPr>
        <w:rFonts w:ascii="Symbol" w:hAnsi="Symbol" w:cs="Symbol" w:hint="default"/>
      </w:rPr>
    </w:lvl>
    <w:lvl w:ilvl="1">
      <w:start w:val="1"/>
      <w:numFmt w:val="none"/>
      <w:pStyle w:val="berschrift2"/>
      <w:suff w:val="nothing"/>
      <w:lvlText w:val=""/>
      <w:lvlJc w:val="left"/>
      <w:pPr>
        <w:tabs>
          <w:tab w:val="num" w:pos="0"/>
        </w:tabs>
        <w:ind w:left="576" w:hanging="576"/>
      </w:pPr>
      <w:rPr>
        <w:rFonts w:ascii="Courier New" w:hAnsi="Courier New" w:cs="Courier New" w:hint="default"/>
      </w:rPr>
    </w:lvl>
    <w:lvl w:ilvl="2">
      <w:start w:val="1"/>
      <w:numFmt w:val="none"/>
      <w:pStyle w:val="berschrift3"/>
      <w:suff w:val="nothing"/>
      <w:lvlText w:val=""/>
      <w:lvlJc w:val="left"/>
      <w:pPr>
        <w:tabs>
          <w:tab w:val="num" w:pos="0"/>
        </w:tabs>
        <w:ind w:left="720" w:hanging="720"/>
      </w:pPr>
      <w:rPr>
        <w:rFonts w:ascii="Wingdings" w:hAnsi="Wingdings" w:cs="Wingdings" w:hint="default"/>
      </w:rPr>
    </w:lvl>
    <w:lvl w:ilvl="3">
      <w:start w:val="1"/>
      <w:numFmt w:val="none"/>
      <w:pStyle w:val="berschrift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pStyle w:val="berschrift6"/>
      <w:suff w:val="nothing"/>
      <w:lvlText w:val=""/>
      <w:lvlJc w:val="left"/>
      <w:pPr>
        <w:tabs>
          <w:tab w:val="num" w:pos="0"/>
        </w:tabs>
        <w:ind w:left="1152" w:hanging="1152"/>
      </w:pPr>
    </w:lvl>
    <w:lvl w:ilvl="6">
      <w:start w:val="1"/>
      <w:numFmt w:val="none"/>
      <w:pStyle w:val="berschrift7"/>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singleLevel"/>
    <w:tmpl w:val="00000002"/>
    <w:name w:val="WW8Num2"/>
    <w:lvl w:ilvl="0">
      <w:start w:val="3"/>
      <w:numFmt w:val="bullet"/>
      <w:lvlText w:val="-"/>
      <w:lvlJc w:val="left"/>
      <w:pPr>
        <w:tabs>
          <w:tab w:val="num" w:pos="0"/>
        </w:tabs>
        <w:ind w:left="1139" w:hanging="360"/>
      </w:pPr>
      <w:rPr>
        <w:rFonts w:ascii="Arial" w:hAnsi="Arial" w:hint="default"/>
      </w:rPr>
    </w:lvl>
  </w:abstractNum>
  <w:abstractNum w:abstractNumId="2" w15:restartNumberingAfterBreak="0">
    <w:nsid w:val="00000003"/>
    <w:multiLevelType w:val="singleLevel"/>
    <w:tmpl w:val="00000003"/>
    <w:name w:val="WW8Num3"/>
    <w:lvl w:ilvl="0">
      <w:start w:val="1"/>
      <w:numFmt w:val="decimal"/>
      <w:lvlText w:val="%1."/>
      <w:lvlJc w:val="left"/>
      <w:pPr>
        <w:tabs>
          <w:tab w:val="num" w:pos="0"/>
        </w:tabs>
        <w:ind w:left="360" w:hanging="360"/>
      </w:pPr>
      <w:rPr>
        <w:rFonts w:hint="default"/>
      </w:rPr>
    </w:lvl>
  </w:abstractNum>
  <w:abstractNum w:abstractNumId="3" w15:restartNumberingAfterBreak="0">
    <w:nsid w:val="00000004"/>
    <w:multiLevelType w:val="singleLevel"/>
    <w:tmpl w:val="00000004"/>
    <w:name w:val="WW8Num4"/>
    <w:lvl w:ilvl="0">
      <w:start w:val="1"/>
      <w:numFmt w:val="decimal"/>
      <w:lvlText w:val="%1."/>
      <w:lvlJc w:val="left"/>
      <w:pPr>
        <w:tabs>
          <w:tab w:val="num" w:pos="0"/>
        </w:tabs>
        <w:ind w:left="855" w:hanging="495"/>
      </w:pPr>
      <w:rPr>
        <w:rFonts w:ascii="Arial" w:hAnsi="Arial" w:cs="Arial"/>
        <w:position w:val="0"/>
        <w:sz w:val="18"/>
        <w:szCs w:val="18"/>
        <w:vertAlign w:val="baseline"/>
      </w:rPr>
    </w:lvl>
  </w:abstractNum>
  <w:abstractNum w:abstractNumId="4" w15:restartNumberingAfterBreak="0">
    <w:nsid w:val="00000005"/>
    <w:multiLevelType w:val="singleLevel"/>
    <w:tmpl w:val="0407000F"/>
    <w:lvl w:ilvl="0">
      <w:start w:val="1"/>
      <w:numFmt w:val="decimal"/>
      <w:lvlText w:val="%1."/>
      <w:lvlJc w:val="left"/>
      <w:pPr>
        <w:ind w:left="360" w:hanging="360"/>
      </w:pPr>
      <w:rPr>
        <w:rFonts w:hint="default"/>
      </w:rPr>
    </w:lvl>
  </w:abstractNum>
  <w:abstractNum w:abstractNumId="5" w15:restartNumberingAfterBreak="0">
    <w:nsid w:val="00000006"/>
    <w:multiLevelType w:val="singleLevel"/>
    <w:tmpl w:val="00000006"/>
    <w:name w:val="WW8Num6"/>
    <w:lvl w:ilvl="0">
      <w:start w:val="1"/>
      <w:numFmt w:val="decimal"/>
      <w:lvlText w:val="%1."/>
      <w:lvlJc w:val="left"/>
      <w:pPr>
        <w:tabs>
          <w:tab w:val="num" w:pos="0"/>
        </w:tabs>
        <w:ind w:left="902" w:hanging="495"/>
      </w:pPr>
      <w:rPr>
        <w:rFonts w:hint="default"/>
      </w:rPr>
    </w:lvl>
  </w:abstractNum>
  <w:abstractNum w:abstractNumId="6" w15:restartNumberingAfterBreak="0">
    <w:nsid w:val="00000007"/>
    <w:multiLevelType w:val="singleLevel"/>
    <w:tmpl w:val="00000007"/>
    <w:name w:val="WW8Num7"/>
    <w:lvl w:ilvl="0">
      <w:start w:val="1"/>
      <w:numFmt w:val="decimal"/>
      <w:lvlText w:val="%1."/>
      <w:lvlJc w:val="left"/>
      <w:pPr>
        <w:tabs>
          <w:tab w:val="num" w:pos="720"/>
        </w:tabs>
        <w:ind w:left="720" w:hanging="360"/>
      </w:pPr>
      <w:rPr>
        <w:rFonts w:hint="default"/>
      </w:rPr>
    </w:lvl>
  </w:abstractNum>
  <w:abstractNum w:abstractNumId="7" w15:restartNumberingAfterBreak="0">
    <w:nsid w:val="3AB450EE"/>
    <w:multiLevelType w:val="hybridMultilevel"/>
    <w:tmpl w:val="B30AF93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3BC7105F"/>
    <w:multiLevelType w:val="hybridMultilevel"/>
    <w:tmpl w:val="F1CA9502"/>
    <w:lvl w:ilvl="0" w:tplc="F14CA4B8">
      <w:start w:val="1"/>
      <w:numFmt w:val="decimal"/>
      <w:lvlText w:val="%1."/>
      <w:lvlJc w:val="left"/>
      <w:pPr>
        <w:ind w:left="720" w:hanging="360"/>
      </w:pPr>
      <w:rPr>
        <w:rFonts w:hint="default"/>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49E80418"/>
    <w:multiLevelType w:val="hybridMultilevel"/>
    <w:tmpl w:val="4A9C9E5E"/>
    <w:lvl w:ilvl="0" w:tplc="2BE8CF0A">
      <w:start w:val="1"/>
      <w:numFmt w:val="upperRoman"/>
      <w:lvlText w:val="%1."/>
      <w:lvlJc w:val="left"/>
      <w:pPr>
        <w:ind w:left="1080" w:hanging="72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65023DD5"/>
    <w:multiLevelType w:val="multilevel"/>
    <w:tmpl w:val="CCBA8FA0"/>
    <w:lvl w:ilvl="0">
      <w:start w:val="1"/>
      <w:numFmt w:val="decimal"/>
      <w:lvlText w:val="%1."/>
      <w:lvlJc w:val="left"/>
      <w:pPr>
        <w:ind w:left="360" w:hanging="360"/>
      </w:pPr>
    </w:lvl>
    <w:lvl w:ilvl="1">
      <w:start w:val="1"/>
      <w:numFmt w:val="decimal"/>
      <w:lvlText w:val="%1.%2."/>
      <w:lvlJc w:val="left"/>
      <w:pPr>
        <w:ind w:left="1141"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10"/>
  </w:num>
  <w:num w:numId="9">
    <w:abstractNumId w:val="7"/>
  </w:num>
  <w:num w:numId="10">
    <w:abstractNumId w:val="8"/>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Standard"/>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2838"/>
    <w:rsid w:val="00133961"/>
    <w:rsid w:val="001A7A20"/>
    <w:rsid w:val="003761FD"/>
    <w:rsid w:val="003E6E0A"/>
    <w:rsid w:val="0042137E"/>
    <w:rsid w:val="004B0A95"/>
    <w:rsid w:val="00542838"/>
    <w:rsid w:val="00584167"/>
    <w:rsid w:val="0066366E"/>
    <w:rsid w:val="00664792"/>
    <w:rsid w:val="00665013"/>
    <w:rsid w:val="00752A99"/>
    <w:rsid w:val="0079554A"/>
    <w:rsid w:val="007B34D6"/>
    <w:rsid w:val="008000B0"/>
    <w:rsid w:val="00803C26"/>
    <w:rsid w:val="00877854"/>
    <w:rsid w:val="008B01A8"/>
    <w:rsid w:val="008B0E1A"/>
    <w:rsid w:val="009A5236"/>
    <w:rsid w:val="009C5CCF"/>
    <w:rsid w:val="00A900B4"/>
    <w:rsid w:val="00A92FDF"/>
    <w:rsid w:val="00AB0702"/>
    <w:rsid w:val="00C52AEC"/>
    <w:rsid w:val="00D53E3B"/>
    <w:rsid w:val="00DA66FD"/>
    <w:rsid w:val="00DB2259"/>
    <w:rsid w:val="00E51342"/>
    <w:rsid w:val="00E87D2C"/>
    <w:rsid w:val="00ED3583"/>
    <w:rsid w:val="00FB1EFB"/>
    <w:rsid w:val="00FE535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oNotEmbedSmartTags/>
  <w:decimalSymbol w:val=","/>
  <w:listSeparator w:val=";"/>
  <w14:docId w14:val="5D065132"/>
  <w15:chartTrackingRefBased/>
  <w15:docId w15:val="{D87A70CA-0D94-4738-8173-60C81E628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uppressAutoHyphens/>
    </w:pPr>
    <w:rPr>
      <w:rFonts w:ascii="Arial" w:hAnsi="Arial" w:cs="Arial"/>
      <w:lang w:eastAsia="ar-SA"/>
    </w:rPr>
  </w:style>
  <w:style w:type="paragraph" w:styleId="berschrift1">
    <w:name w:val="heading 1"/>
    <w:basedOn w:val="Standard"/>
    <w:next w:val="Standard"/>
    <w:qFormat/>
    <w:pPr>
      <w:keepNext/>
      <w:numPr>
        <w:numId w:val="1"/>
      </w:numPr>
      <w:outlineLvl w:val="0"/>
    </w:pPr>
    <w:rPr>
      <w:b/>
      <w:sz w:val="22"/>
    </w:rPr>
  </w:style>
  <w:style w:type="paragraph" w:styleId="berschrift2">
    <w:name w:val="heading 2"/>
    <w:basedOn w:val="Standard"/>
    <w:next w:val="Standard"/>
    <w:qFormat/>
    <w:pPr>
      <w:keepNext/>
      <w:numPr>
        <w:ilvl w:val="1"/>
        <w:numId w:val="1"/>
      </w:numPr>
      <w:outlineLvl w:val="1"/>
    </w:pPr>
    <w:rPr>
      <w:u w:val="single"/>
    </w:rPr>
  </w:style>
  <w:style w:type="paragraph" w:styleId="berschrift3">
    <w:name w:val="heading 3"/>
    <w:basedOn w:val="Standard"/>
    <w:next w:val="Standard"/>
    <w:qFormat/>
    <w:pPr>
      <w:keepNext/>
      <w:numPr>
        <w:ilvl w:val="2"/>
        <w:numId w:val="1"/>
      </w:numPr>
      <w:outlineLvl w:val="2"/>
    </w:pPr>
    <w:rPr>
      <w:b/>
      <w:bCs/>
      <w:sz w:val="28"/>
    </w:rPr>
  </w:style>
  <w:style w:type="paragraph" w:styleId="berschrift4">
    <w:name w:val="heading 4"/>
    <w:basedOn w:val="Standard"/>
    <w:next w:val="Standard"/>
    <w:qFormat/>
    <w:pPr>
      <w:keepNext/>
      <w:numPr>
        <w:ilvl w:val="3"/>
        <w:numId w:val="1"/>
      </w:numPr>
      <w:outlineLvl w:val="3"/>
    </w:pPr>
    <w:rPr>
      <w:b/>
      <w:bCs/>
      <w:sz w:val="24"/>
      <w:lang w:val="en-GB"/>
    </w:rPr>
  </w:style>
  <w:style w:type="paragraph" w:styleId="berschrift6">
    <w:name w:val="heading 6"/>
    <w:basedOn w:val="Standard"/>
    <w:next w:val="Standard"/>
    <w:qFormat/>
    <w:pPr>
      <w:numPr>
        <w:ilvl w:val="5"/>
        <w:numId w:val="1"/>
      </w:numPr>
      <w:spacing w:before="240" w:after="60"/>
      <w:outlineLvl w:val="5"/>
    </w:pPr>
    <w:rPr>
      <w:rFonts w:ascii="Calibri" w:eastAsia="SimSun" w:hAnsi="Calibri" w:cs="Times New Roman"/>
      <w:b/>
      <w:bCs/>
      <w:sz w:val="22"/>
      <w:szCs w:val="22"/>
    </w:rPr>
  </w:style>
  <w:style w:type="paragraph" w:styleId="berschrift7">
    <w:name w:val="heading 7"/>
    <w:basedOn w:val="Standard"/>
    <w:next w:val="Standard"/>
    <w:qFormat/>
    <w:pPr>
      <w:numPr>
        <w:ilvl w:val="6"/>
        <w:numId w:val="1"/>
      </w:numPr>
      <w:spacing w:before="240" w:after="60"/>
      <w:outlineLvl w:val="6"/>
    </w:pPr>
    <w:rPr>
      <w:rFonts w:ascii="Calibri" w:eastAsia="SimSun" w:hAnsi="Calibri" w:cs="Times New Roman"/>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1z0">
    <w:name w:val="WW8Num1z0"/>
    <w:rPr>
      <w:rFonts w:ascii="Symbol" w:hAnsi="Symbol" w:cs="Symbol" w:hint="default"/>
    </w:rPr>
  </w:style>
  <w:style w:type="character" w:customStyle="1" w:styleId="WW8Num1z1">
    <w:name w:val="WW8Num1z1"/>
    <w:rPr>
      <w:rFonts w:ascii="Courier New" w:hAnsi="Courier New" w:cs="Courier New" w:hint="default"/>
    </w:rPr>
  </w:style>
  <w:style w:type="character" w:customStyle="1" w:styleId="WW8Num1z2">
    <w:name w:val="WW8Num1z2"/>
    <w:rPr>
      <w:rFonts w:ascii="Wingdings" w:hAnsi="Wingdings" w:cs="Wingdings" w:hint="default"/>
    </w:rPr>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hint="default"/>
    </w:rPr>
  </w:style>
  <w:style w:type="character" w:customStyle="1" w:styleId="WW8Num3z0">
    <w:name w:val="WW8Num3z0"/>
    <w:rPr>
      <w:rFonts w:hint="default"/>
    </w:rPr>
  </w:style>
  <w:style w:type="character" w:customStyle="1" w:styleId="WW8Num4z0">
    <w:name w:val="WW8Num4z0"/>
    <w:rPr>
      <w:rFonts w:ascii="Arial" w:hAnsi="Arial" w:cs="Arial"/>
      <w:position w:val="0"/>
      <w:sz w:val="18"/>
      <w:szCs w:val="18"/>
      <w:vertAlign w:val="baseline"/>
    </w:rPr>
  </w:style>
  <w:style w:type="character" w:customStyle="1" w:styleId="WW8Num5z0">
    <w:name w:val="WW8Num5z0"/>
    <w:rPr>
      <w:rFonts w:ascii="Arial" w:eastAsia="SimSun" w:hAnsi="Arial" w:cs="Arial" w:hint="default"/>
    </w:rPr>
  </w:style>
  <w:style w:type="character" w:customStyle="1" w:styleId="WW8Num6z0">
    <w:name w:val="WW8Num6z0"/>
    <w:rPr>
      <w:rFonts w:hint="default"/>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1">
    <w:name w:val="WW8Num4z1"/>
    <w:rPr>
      <w:rFonts w:ascii="Arial" w:eastAsia="Arial" w:hAnsi="Arial" w:cs="Arial"/>
      <w:position w:val="0"/>
      <w:sz w:val="24"/>
      <w:vertAlign w:val="baseline"/>
    </w:rPr>
  </w:style>
  <w:style w:type="character" w:customStyle="1" w:styleId="WW8Num5z1">
    <w:name w:val="WW8Num5z1"/>
    <w:rPr>
      <w:rFonts w:ascii="Courier New" w:hAnsi="Courier New" w:cs="Courier New" w:hint="default"/>
    </w:rPr>
  </w:style>
  <w:style w:type="character" w:customStyle="1" w:styleId="WW8Num5z2">
    <w:name w:val="WW8Num5z2"/>
    <w:rPr>
      <w:rFonts w:ascii="Wingdings" w:hAnsi="Wingdings" w:cs="Wingdings" w:hint="default"/>
    </w:rPr>
  </w:style>
  <w:style w:type="character" w:customStyle="1" w:styleId="WW8Num5z3">
    <w:name w:val="WW8Num5z3"/>
    <w:rPr>
      <w:rFonts w:ascii="Symbol" w:hAnsi="Symbol" w:cs="Symbol" w:hint="default"/>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hint="default"/>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hint="default"/>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Arial" w:eastAsia="Times New Roman" w:hAnsi="Arial" w:cs="Arial" w:hint="default"/>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9z3">
    <w:name w:val="WW8Num9z3"/>
    <w:rPr>
      <w:rFonts w:ascii="Symbol" w:hAnsi="Symbol" w:cs="Symbol" w:hint="default"/>
    </w:rPr>
  </w:style>
  <w:style w:type="character" w:customStyle="1" w:styleId="WW8Num10z0">
    <w:name w:val="WW8Num10z0"/>
    <w:rPr>
      <w:rFonts w:ascii="Symbol" w:hAnsi="Symbol" w:cs="Symbol" w:hint="default"/>
    </w:rPr>
  </w:style>
  <w:style w:type="character" w:customStyle="1" w:styleId="WW8Num10z1">
    <w:name w:val="WW8Num10z1"/>
    <w:rPr>
      <w:rFonts w:ascii="Courier New" w:hAnsi="Courier New" w:cs="Courier New" w:hint="default"/>
    </w:rPr>
  </w:style>
  <w:style w:type="character" w:customStyle="1" w:styleId="WW8Num10z2">
    <w:name w:val="WW8Num10z2"/>
    <w:rPr>
      <w:rFonts w:ascii="Wingdings" w:hAnsi="Wingdings" w:cs="Wingdings" w:hint="default"/>
    </w:rPr>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hint="default"/>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rPr>
      <w:rFonts w:ascii="Arial" w:eastAsia="Times New Roman" w:hAnsi="Arial" w:cs="Arial" w:hint="default"/>
    </w:rPr>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cs="Arial"/>
      <w:sz w:val="18"/>
      <w:szCs w:val="18"/>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position w:val="0"/>
      <w:sz w:val="24"/>
      <w:vertAlign w:val="baseline"/>
    </w:rPr>
  </w:style>
  <w:style w:type="character" w:customStyle="1" w:styleId="WW8Num18z0">
    <w:name w:val="WW8Num18z0"/>
    <w:rPr>
      <w:position w:val="0"/>
      <w:sz w:val="24"/>
      <w:vertAlign w:val="baseline"/>
    </w:rPr>
  </w:style>
  <w:style w:type="character" w:customStyle="1" w:styleId="WW8Num19z0">
    <w:name w:val="WW8Num19z0"/>
    <w:rPr>
      <w:rFonts w:cs="Arial" w:hint="default"/>
      <w:sz w:val="18"/>
      <w:szCs w:val="18"/>
    </w:rPr>
  </w:style>
  <w:style w:type="character" w:customStyle="1" w:styleId="WW8Num19z1">
    <w:name w:val="WW8Num19z1"/>
    <w:rPr>
      <w:rFonts w:ascii="Arial" w:eastAsia="Times New Roman" w:hAnsi="Arial" w:cs="Arial" w:hint="default"/>
    </w:rPr>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ascii="Symbol" w:hAnsi="Symbol" w:cs="Symbol" w:hint="default"/>
    </w:rPr>
  </w:style>
  <w:style w:type="character" w:customStyle="1" w:styleId="WW8Num20z1">
    <w:name w:val="WW8Num20z1"/>
    <w:rPr>
      <w:rFonts w:ascii="Courier New" w:hAnsi="Courier New" w:cs="Courier New" w:hint="default"/>
    </w:rPr>
  </w:style>
  <w:style w:type="character" w:customStyle="1" w:styleId="WW8Num20z2">
    <w:name w:val="WW8Num20z2"/>
    <w:rPr>
      <w:rFonts w:ascii="Wingdings" w:hAnsi="Wingdings" w:cs="Wingdings" w:hint="default"/>
    </w:rPr>
  </w:style>
  <w:style w:type="character" w:customStyle="1" w:styleId="WW8Num21z0">
    <w:name w:val="WW8Num21z0"/>
    <w:rPr>
      <w:rFonts w:hint="default"/>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rPr>
      <w:rFonts w:cs="Arial" w:hint="default"/>
      <w:sz w:val="18"/>
      <w:szCs w:val="18"/>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DefaultParagraphFont1">
    <w:name w:val="Default Paragraph Font1"/>
  </w:style>
  <w:style w:type="character" w:styleId="BesuchterLink">
    <w:name w:val="FollowedHyperlink"/>
    <w:rPr>
      <w:color w:val="800080"/>
      <w:u w:val="single"/>
    </w:rPr>
  </w:style>
  <w:style w:type="character" w:customStyle="1" w:styleId="BalloonTextChar">
    <w:name w:val="Balloon Text Char"/>
    <w:rPr>
      <w:rFonts w:ascii="Tahoma" w:hAnsi="Tahoma" w:cs="Tahoma"/>
      <w:sz w:val="16"/>
      <w:szCs w:val="16"/>
    </w:rPr>
  </w:style>
  <w:style w:type="character" w:customStyle="1" w:styleId="HeaderChar">
    <w:name w:val="Header Char"/>
    <w:rPr>
      <w:rFonts w:ascii="Arial" w:hAnsi="Arial" w:cs="Arial"/>
    </w:rPr>
  </w:style>
  <w:style w:type="character" w:customStyle="1" w:styleId="FooterChar">
    <w:name w:val="Footer Char"/>
    <w:rPr>
      <w:rFonts w:ascii="Arial" w:hAnsi="Arial" w:cs="Arial"/>
    </w:rPr>
  </w:style>
  <w:style w:type="character" w:styleId="Hyperlink">
    <w:name w:val="Hyperlink"/>
    <w:rPr>
      <w:color w:val="0000FF"/>
      <w:u w:val="single"/>
    </w:rPr>
  </w:style>
  <w:style w:type="character" w:customStyle="1" w:styleId="Heading7Char">
    <w:name w:val="Heading 7 Char"/>
    <w:rPr>
      <w:rFonts w:ascii="Calibri" w:eastAsia="SimSun" w:hAnsi="Calibri" w:cs="Times New Roman"/>
      <w:sz w:val="24"/>
      <w:szCs w:val="24"/>
      <w:lang w:val="de-DE"/>
    </w:rPr>
  </w:style>
  <w:style w:type="character" w:customStyle="1" w:styleId="Heading6Char">
    <w:name w:val="Heading 6 Char"/>
    <w:rPr>
      <w:rFonts w:ascii="Calibri" w:eastAsia="SimSun" w:hAnsi="Calibri" w:cs="Times New Roman"/>
      <w:b/>
      <w:bCs/>
      <w:sz w:val="22"/>
      <w:szCs w:val="22"/>
    </w:rPr>
  </w:style>
  <w:style w:type="paragraph" w:customStyle="1" w:styleId="berschrift">
    <w:name w:val="Überschrift"/>
    <w:basedOn w:val="Standard"/>
    <w:next w:val="Textkrper"/>
    <w:pPr>
      <w:keepNext/>
      <w:spacing w:before="240" w:after="120"/>
    </w:pPr>
    <w:rPr>
      <w:rFonts w:eastAsia="Microsoft YaHei"/>
      <w:sz w:val="28"/>
      <w:szCs w:val="28"/>
    </w:rPr>
  </w:style>
  <w:style w:type="paragraph" w:styleId="Textkrper">
    <w:name w:val="Body Text"/>
    <w:basedOn w:val="Standard"/>
    <w:pPr>
      <w:spacing w:after="120"/>
    </w:pPr>
  </w:style>
  <w:style w:type="paragraph" w:styleId="Liste">
    <w:name w:val="List"/>
    <w:basedOn w:val="Textkrper"/>
  </w:style>
  <w:style w:type="paragraph" w:customStyle="1" w:styleId="Beschriftung1">
    <w:name w:val="Beschriftung1"/>
    <w:basedOn w:val="Standard"/>
    <w:pPr>
      <w:suppressLineNumbers/>
      <w:spacing w:before="120" w:after="120"/>
    </w:pPr>
    <w:rPr>
      <w:i/>
      <w:iCs/>
      <w:sz w:val="24"/>
      <w:szCs w:val="24"/>
    </w:rPr>
  </w:style>
  <w:style w:type="paragraph" w:customStyle="1" w:styleId="Verzeichnis">
    <w:name w:val="Verzeichnis"/>
    <w:basedOn w:val="Standard"/>
    <w:pPr>
      <w:suppressLineNumbers/>
    </w:pPr>
  </w:style>
  <w:style w:type="paragraph" w:customStyle="1" w:styleId="CommentText1">
    <w:name w:val="Comment Text1"/>
    <w:basedOn w:val="Standard"/>
    <w:rPr>
      <w:lang w:val="en-US"/>
    </w:rPr>
  </w:style>
  <w:style w:type="paragraph" w:customStyle="1" w:styleId="Revision1">
    <w:name w:val="Revision1"/>
    <w:pPr>
      <w:suppressAutoHyphens/>
    </w:pPr>
    <w:rPr>
      <w:rFonts w:ascii="Arial" w:hAnsi="Arial" w:cs="Arial"/>
      <w:lang w:eastAsia="ar-SA"/>
    </w:rPr>
  </w:style>
  <w:style w:type="paragraph" w:customStyle="1" w:styleId="BalloonText1">
    <w:name w:val="Balloon Text1"/>
    <w:basedOn w:val="Standard"/>
    <w:rPr>
      <w:rFonts w:ascii="Tahoma" w:hAnsi="Tahoma" w:cs="Tahoma"/>
      <w:sz w:val="16"/>
      <w:szCs w:val="16"/>
      <w:lang w:val="x-none"/>
    </w:rPr>
  </w:style>
  <w:style w:type="paragraph" w:styleId="Kopfzeile">
    <w:name w:val="header"/>
    <w:basedOn w:val="Standard"/>
    <w:pPr>
      <w:tabs>
        <w:tab w:val="center" w:pos="4536"/>
        <w:tab w:val="right" w:pos="9072"/>
      </w:tabs>
    </w:pPr>
    <w:rPr>
      <w:lang w:val="x-none"/>
    </w:rPr>
  </w:style>
  <w:style w:type="paragraph" w:styleId="Fuzeile">
    <w:name w:val="footer"/>
    <w:basedOn w:val="Standard"/>
    <w:pPr>
      <w:tabs>
        <w:tab w:val="center" w:pos="4536"/>
        <w:tab w:val="right" w:pos="9072"/>
      </w:tabs>
    </w:pPr>
    <w:rPr>
      <w:lang w:val="x-none"/>
    </w:rPr>
  </w:style>
  <w:style w:type="paragraph" w:customStyle="1" w:styleId="ListParagraph1">
    <w:name w:val="List Paragraph1"/>
    <w:basedOn w:val="Standard"/>
    <w:pPr>
      <w:ind w:left="708"/>
    </w:pPr>
  </w:style>
  <w:style w:type="paragraph" w:styleId="Sprechblasentext">
    <w:name w:val="Balloon Text"/>
    <w:basedOn w:val="Standard"/>
    <w:link w:val="SprechblasentextZchn"/>
    <w:uiPriority w:val="99"/>
    <w:semiHidden/>
    <w:unhideWhenUsed/>
    <w:rsid w:val="00542838"/>
    <w:rPr>
      <w:rFonts w:ascii="Times New Roman" w:hAnsi="Times New Roman" w:cs="Times New Roman"/>
      <w:sz w:val="18"/>
      <w:szCs w:val="18"/>
    </w:rPr>
  </w:style>
  <w:style w:type="character" w:customStyle="1" w:styleId="SprechblasentextZchn">
    <w:name w:val="Sprechblasentext Zchn"/>
    <w:link w:val="Sprechblasentext"/>
    <w:uiPriority w:val="99"/>
    <w:semiHidden/>
    <w:rsid w:val="00542838"/>
    <w:rPr>
      <w:sz w:val="18"/>
      <w:szCs w:val="18"/>
      <w:lang w:eastAsia="ar-SA"/>
    </w:rPr>
  </w:style>
  <w:style w:type="paragraph" w:styleId="Listenabsatz">
    <w:name w:val="List Paragraph"/>
    <w:basedOn w:val="Standard"/>
    <w:uiPriority w:val="34"/>
    <w:qFormat/>
    <w:rsid w:val="0079554A"/>
    <w:pPr>
      <w:ind w:left="708"/>
    </w:pPr>
  </w:style>
  <w:style w:type="paragraph" w:customStyle="1" w:styleId="Listenabsatz2">
    <w:name w:val="Listenabsatz2"/>
    <w:basedOn w:val="Standard"/>
    <w:rsid w:val="00DA66FD"/>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DB859219E64F048BF66ED7F99664620" ma:contentTypeVersion="12" ma:contentTypeDescription="Create a new document." ma:contentTypeScope="" ma:versionID="ecad3ed1ea512bcaec65fbec4d734bf4">
  <xsd:schema xmlns:xsd="http://www.w3.org/2001/XMLSchema" xmlns:xs="http://www.w3.org/2001/XMLSchema" xmlns:p="http://schemas.microsoft.com/office/2006/metadata/properties" xmlns:ns2="8c586d94-d282-483f-88d1-2b08663849ad" xmlns:ns3="e6e6be31-7a94-4da9-af7d-fe3f45a55af5" targetNamespace="http://schemas.microsoft.com/office/2006/metadata/properties" ma:root="true" ma:fieldsID="64acc1f10767c0eb2b90f90717d48d3e" ns2:_="" ns3:_="">
    <xsd:import namespace="8c586d94-d282-483f-88d1-2b08663849ad"/>
    <xsd:import namespace="e6e6be31-7a94-4da9-af7d-fe3f45a55af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586d94-d282-483f-88d1-2b08663849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6e6be31-7a94-4da9-af7d-fe3f45a55a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330D89-AD1C-44F5-AE83-DA2EDF9EC4D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023CBD3-EC1A-437F-AC32-F76E3E852FDE}">
  <ds:schemaRefs>
    <ds:schemaRef ds:uri="http://schemas.openxmlformats.org/officeDocument/2006/bibliography"/>
  </ds:schemaRefs>
</ds:datastoreItem>
</file>

<file path=customXml/itemProps3.xml><?xml version="1.0" encoding="utf-8"?>
<ds:datastoreItem xmlns:ds="http://schemas.openxmlformats.org/officeDocument/2006/customXml" ds:itemID="{0A99CA90-7338-45A4-9992-101453319132}">
  <ds:schemaRefs>
    <ds:schemaRef ds:uri="http://schemas.microsoft.com/sharepoint/v3/contenttype/forms"/>
  </ds:schemaRefs>
</ds:datastoreItem>
</file>

<file path=customXml/itemProps4.xml><?xml version="1.0" encoding="utf-8"?>
<ds:datastoreItem xmlns:ds="http://schemas.openxmlformats.org/officeDocument/2006/customXml" ds:itemID="{F1F12577-7409-413D-8EB2-14C90B3658DB}"/>
</file>

<file path=docProps/app.xml><?xml version="1.0" encoding="utf-8"?>
<Properties xmlns="http://schemas.openxmlformats.org/officeDocument/2006/extended-properties" xmlns:vt="http://schemas.openxmlformats.org/officeDocument/2006/docPropsVTypes">
  <Template>Normal</Template>
  <TotalTime>0</TotalTime>
  <Pages>4</Pages>
  <Words>798</Words>
  <Characters>5034</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Mitglieder des Award-Komitees:</vt:lpstr>
    </vt:vector>
  </TitlesOfParts>
  <Company/>
  <LinksUpToDate>false</LinksUpToDate>
  <CharactersWithSpaces>5821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Mitglieder des Award-Komitees:</dc:title>
  <dc:subject/>
  <dc:creator>Aehling</dc:creator>
  <cp:keywords/>
  <cp:lastModifiedBy>Thomas Bauer</cp:lastModifiedBy>
  <cp:revision>10</cp:revision>
  <cp:lastPrinted>2020-11-10T16:11:00Z</cp:lastPrinted>
  <dcterms:created xsi:type="dcterms:W3CDTF">2020-11-10T16:14:00Z</dcterms:created>
  <dcterms:modified xsi:type="dcterms:W3CDTF">2020-12-02T14:26:00Z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0x0101004DB859219E64F048BF66ED7F99664620</vt:lpwstr>
  </property>
</Properties>
</file>